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7CEA" w14:textId="308D5A6E" w:rsidR="00AD6BCC" w:rsidRDefault="00904C32" w:rsidP="00904C32">
      <w:pPr>
        <w:jc w:val="center"/>
        <w:rPr>
          <w:rFonts w:ascii="Candara" w:hAnsi="Candara"/>
          <w:sz w:val="32"/>
          <w:szCs w:val="28"/>
        </w:rPr>
      </w:pPr>
      <w:r w:rsidRPr="00904C32">
        <w:rPr>
          <w:rFonts w:ascii="Candara" w:hAnsi="Candara"/>
          <w:sz w:val="32"/>
          <w:szCs w:val="28"/>
        </w:rPr>
        <w:t>Laminations 3:22-24</w:t>
      </w:r>
    </w:p>
    <w:p w14:paraId="39D2F85E" w14:textId="25A8D77F" w:rsidR="00904C32" w:rsidRPr="001B6B85" w:rsidRDefault="001B6B85" w:rsidP="00904C32">
      <w:pPr>
        <w:jc w:val="both"/>
        <w:rPr>
          <w:rFonts w:ascii="Candara" w:hAnsi="Candara"/>
        </w:rPr>
      </w:pPr>
      <w:r>
        <w:rPr>
          <w:rFonts w:ascii="Candara" w:hAnsi="Candara"/>
        </w:rPr>
        <w:t xml:space="preserve">Welcome to 2020! Not only are we starting a new year, we are also starting a new decade. For many of us we view a new year as a new beginning and an opportunity to examine our lives and determine some things we would like to change. Maybe we want to be a kinder person. Perhaps we want to lose some weight. Maybe we want to get our finances in order. For many of us, our goals are noble, but many times we fail. Why is this? Many </w:t>
      </w:r>
      <w:proofErr w:type="gramStart"/>
      <w:r>
        <w:rPr>
          <w:rFonts w:ascii="Candara" w:hAnsi="Candara"/>
        </w:rPr>
        <w:t>times</w:t>
      </w:r>
      <w:proofErr w:type="gramEnd"/>
      <w:r>
        <w:rPr>
          <w:rFonts w:ascii="Candara" w:hAnsi="Candara"/>
        </w:rPr>
        <w:t xml:space="preserve"> we fail because our process is too big. Today, we will examine why the small things give us the most potential for a big difference.</w:t>
      </w:r>
    </w:p>
    <w:p w14:paraId="4E8984A9" w14:textId="7DED2683" w:rsidR="00511F4B" w:rsidRDefault="00511F4B" w:rsidP="00511F4B">
      <w:pPr>
        <w:rPr>
          <w:rFonts w:ascii="Candara" w:hAnsi="Candara"/>
        </w:rPr>
      </w:pPr>
    </w:p>
    <w:p w14:paraId="0DEB5EF0" w14:textId="08CFE09B" w:rsidR="00511F4B" w:rsidRDefault="00511F4B" w:rsidP="00511F4B">
      <w:pPr>
        <w:rPr>
          <w:rFonts w:ascii="Candara" w:hAnsi="Candara"/>
        </w:rPr>
      </w:pPr>
      <w:r>
        <w:rPr>
          <w:rFonts w:ascii="Candara" w:hAnsi="Candara"/>
        </w:rPr>
        <w:br w:type="column"/>
      </w:r>
    </w:p>
    <w:p w14:paraId="29E858BA" w14:textId="51A096CF" w:rsidR="00511F4B" w:rsidRDefault="00511F4B" w:rsidP="00511F4B">
      <w:pPr>
        <w:rPr>
          <w:rFonts w:ascii="Candara" w:hAnsi="Candara"/>
        </w:rPr>
      </w:pPr>
    </w:p>
    <w:p w14:paraId="18C668BB" w14:textId="2F0C98B9" w:rsidR="00511F4B" w:rsidRDefault="00511F4B" w:rsidP="00511F4B">
      <w:pPr>
        <w:rPr>
          <w:rFonts w:ascii="Candara" w:hAnsi="Candara"/>
        </w:rPr>
      </w:pPr>
      <w:r>
        <w:rPr>
          <w:rFonts w:ascii="Candara" w:hAnsi="Candara"/>
          <w:noProof/>
        </w:rPr>
        <w:drawing>
          <wp:anchor distT="0" distB="0" distL="114300" distR="114300" simplePos="0" relativeHeight="251658240" behindDoc="1" locked="0" layoutInCell="1" allowOverlap="1" wp14:anchorId="5E7034BE" wp14:editId="191C8A44">
            <wp:simplePos x="0" y="0"/>
            <wp:positionH relativeFrom="column">
              <wp:posOffset>380365</wp:posOffset>
            </wp:positionH>
            <wp:positionV relativeFrom="paragraph">
              <wp:posOffset>8890</wp:posOffset>
            </wp:positionV>
            <wp:extent cx="1724025" cy="1345565"/>
            <wp:effectExtent l="0" t="0" r="0" b="0"/>
            <wp:wrapTight wrapText="bothSides">
              <wp:wrapPolygon edited="0">
                <wp:start x="16469" y="612"/>
                <wp:lineTo x="2387" y="3364"/>
                <wp:lineTo x="239" y="3975"/>
                <wp:lineTo x="477" y="11315"/>
                <wp:lineTo x="1671" y="15902"/>
                <wp:lineTo x="955" y="17431"/>
                <wp:lineTo x="716" y="20795"/>
                <wp:lineTo x="21003" y="20795"/>
                <wp:lineTo x="21003" y="7645"/>
                <wp:lineTo x="20049" y="6116"/>
                <wp:lineTo x="20049" y="612"/>
                <wp:lineTo x="16469" y="612"/>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D Black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1345565"/>
                    </a:xfrm>
                    <a:prstGeom prst="rect">
                      <a:avLst/>
                    </a:prstGeom>
                  </pic:spPr>
                </pic:pic>
              </a:graphicData>
            </a:graphic>
            <wp14:sizeRelH relativeFrom="page">
              <wp14:pctWidth>0</wp14:pctWidth>
            </wp14:sizeRelH>
            <wp14:sizeRelV relativeFrom="page">
              <wp14:pctHeight>0</wp14:pctHeight>
            </wp14:sizeRelV>
          </wp:anchor>
        </w:drawing>
      </w:r>
    </w:p>
    <w:p w14:paraId="0BA282AC" w14:textId="6B4C35E5" w:rsidR="00511F4B" w:rsidRDefault="00511F4B" w:rsidP="00511F4B">
      <w:pPr>
        <w:jc w:val="center"/>
        <w:rPr>
          <w:rFonts w:ascii="Candara" w:hAnsi="Candara"/>
          <w:sz w:val="40"/>
          <w:szCs w:val="36"/>
        </w:rPr>
      </w:pPr>
      <w:r>
        <w:rPr>
          <w:rFonts w:ascii="Candara" w:hAnsi="Candara"/>
          <w:sz w:val="40"/>
          <w:szCs w:val="36"/>
        </w:rPr>
        <w:t>Sermon Notes</w:t>
      </w:r>
    </w:p>
    <w:p w14:paraId="65BC789E" w14:textId="43AAC45E" w:rsidR="00511F4B" w:rsidRDefault="00511F4B" w:rsidP="00511F4B">
      <w:pPr>
        <w:jc w:val="center"/>
        <w:rPr>
          <w:rFonts w:ascii="Candara" w:hAnsi="Candara"/>
          <w:sz w:val="36"/>
          <w:szCs w:val="32"/>
        </w:rPr>
      </w:pPr>
      <w:r>
        <w:rPr>
          <w:rFonts w:ascii="Candara" w:hAnsi="Candara"/>
          <w:sz w:val="36"/>
          <w:szCs w:val="32"/>
        </w:rPr>
        <w:t>My One Word</w:t>
      </w:r>
    </w:p>
    <w:p w14:paraId="093C10A9" w14:textId="0EFE5B5C" w:rsidR="00511F4B" w:rsidRDefault="00511F4B" w:rsidP="00511F4B">
      <w:pPr>
        <w:jc w:val="center"/>
        <w:rPr>
          <w:rFonts w:ascii="Candara" w:hAnsi="Candara"/>
          <w:sz w:val="32"/>
          <w:szCs w:val="28"/>
        </w:rPr>
      </w:pPr>
      <w:r>
        <w:rPr>
          <w:rFonts w:ascii="Candara" w:hAnsi="Candara"/>
          <w:sz w:val="32"/>
          <w:szCs w:val="28"/>
        </w:rPr>
        <w:t>Zechariah 4</w:t>
      </w:r>
    </w:p>
    <w:p w14:paraId="4F03A034" w14:textId="6AFEE8D7" w:rsidR="00511F4B" w:rsidRDefault="00511F4B" w:rsidP="00511F4B">
      <w:pPr>
        <w:jc w:val="center"/>
        <w:rPr>
          <w:rFonts w:ascii="Candara" w:hAnsi="Candara"/>
          <w:sz w:val="28"/>
          <w:szCs w:val="24"/>
        </w:rPr>
      </w:pPr>
      <w:r>
        <w:rPr>
          <w:rFonts w:ascii="Candara" w:hAnsi="Candara"/>
          <w:sz w:val="28"/>
          <w:szCs w:val="24"/>
        </w:rPr>
        <w:t>(Page 950 in the Pew Bible)</w:t>
      </w:r>
    </w:p>
    <w:p w14:paraId="50376C27" w14:textId="793D023C" w:rsidR="00511F4B" w:rsidRDefault="00511F4B" w:rsidP="00511F4B">
      <w:pPr>
        <w:jc w:val="center"/>
        <w:rPr>
          <w:rFonts w:ascii="Candara" w:hAnsi="Candara"/>
          <w:sz w:val="28"/>
          <w:szCs w:val="24"/>
        </w:rPr>
      </w:pPr>
    </w:p>
    <w:p w14:paraId="348BB17B" w14:textId="4F8F3C3B" w:rsidR="00511F4B" w:rsidRDefault="001B6B85" w:rsidP="001B6B85">
      <w:pPr>
        <w:pStyle w:val="ListParagraph"/>
        <w:numPr>
          <w:ilvl w:val="0"/>
          <w:numId w:val="2"/>
        </w:numPr>
        <w:spacing w:line="276" w:lineRule="auto"/>
        <w:jc w:val="both"/>
        <w:rPr>
          <w:rFonts w:ascii="Candara" w:hAnsi="Candara"/>
          <w:sz w:val="28"/>
          <w:szCs w:val="24"/>
        </w:rPr>
      </w:pPr>
      <w:r>
        <w:rPr>
          <w:rFonts w:ascii="Candara" w:hAnsi="Candara"/>
          <w:sz w:val="28"/>
          <w:szCs w:val="24"/>
        </w:rPr>
        <w:t>Defining _________ word for 2020 allows me to make a big ______________ for this new year</w:t>
      </w:r>
    </w:p>
    <w:p w14:paraId="450670C2" w14:textId="60DE68E7" w:rsidR="001B6B85" w:rsidRDefault="001B6B85" w:rsidP="001B6B85">
      <w:pPr>
        <w:pStyle w:val="ListParagraph"/>
        <w:spacing w:line="276" w:lineRule="auto"/>
        <w:jc w:val="both"/>
        <w:rPr>
          <w:rFonts w:ascii="Candara" w:hAnsi="Candara"/>
          <w:sz w:val="28"/>
          <w:szCs w:val="24"/>
        </w:rPr>
      </w:pPr>
    </w:p>
    <w:p w14:paraId="4F6B60BA" w14:textId="0C95EEF5" w:rsidR="001B6B85" w:rsidRDefault="001B6B85" w:rsidP="001B6B85">
      <w:pPr>
        <w:pStyle w:val="ListParagraph"/>
        <w:spacing w:line="276" w:lineRule="auto"/>
        <w:jc w:val="both"/>
        <w:rPr>
          <w:rFonts w:ascii="Candara" w:hAnsi="Candara"/>
          <w:sz w:val="28"/>
          <w:szCs w:val="24"/>
        </w:rPr>
      </w:pPr>
      <w:bookmarkStart w:id="0" w:name="_GoBack"/>
      <w:bookmarkEnd w:id="0"/>
    </w:p>
    <w:p w14:paraId="6EFCD503" w14:textId="77777777" w:rsidR="001B6B85" w:rsidRDefault="001B6B85" w:rsidP="001B6B85">
      <w:pPr>
        <w:pStyle w:val="ListParagraph"/>
        <w:spacing w:line="276" w:lineRule="auto"/>
        <w:jc w:val="both"/>
        <w:rPr>
          <w:rFonts w:ascii="Candara" w:hAnsi="Candara"/>
          <w:sz w:val="28"/>
          <w:szCs w:val="24"/>
        </w:rPr>
      </w:pPr>
    </w:p>
    <w:p w14:paraId="68BC03E6" w14:textId="2521D9C0" w:rsidR="001B6B85" w:rsidRDefault="001B6B85" w:rsidP="001B6B85">
      <w:pPr>
        <w:pStyle w:val="ListParagraph"/>
        <w:numPr>
          <w:ilvl w:val="0"/>
          <w:numId w:val="2"/>
        </w:numPr>
        <w:spacing w:line="276" w:lineRule="auto"/>
        <w:jc w:val="both"/>
        <w:rPr>
          <w:rFonts w:ascii="Candara" w:hAnsi="Candara"/>
          <w:sz w:val="28"/>
          <w:szCs w:val="24"/>
        </w:rPr>
      </w:pPr>
      <w:r>
        <w:rPr>
          <w:rFonts w:ascii="Candara" w:hAnsi="Candara"/>
          <w:sz w:val="28"/>
          <w:szCs w:val="24"/>
        </w:rPr>
        <w:t>How to define my one word …</w:t>
      </w:r>
    </w:p>
    <w:p w14:paraId="1EAB4FF4" w14:textId="23160C1C" w:rsidR="001B6B85" w:rsidRDefault="001B6B85" w:rsidP="001B6B85">
      <w:pPr>
        <w:pStyle w:val="ListParagraph"/>
        <w:numPr>
          <w:ilvl w:val="1"/>
          <w:numId w:val="2"/>
        </w:numPr>
        <w:spacing w:line="276" w:lineRule="auto"/>
        <w:jc w:val="both"/>
        <w:rPr>
          <w:rFonts w:ascii="Candara" w:hAnsi="Candara"/>
          <w:sz w:val="28"/>
          <w:szCs w:val="24"/>
        </w:rPr>
      </w:pPr>
      <w:r>
        <w:rPr>
          <w:rFonts w:ascii="Candara" w:hAnsi="Candara"/>
          <w:sz w:val="28"/>
          <w:szCs w:val="24"/>
        </w:rPr>
        <w:t xml:space="preserve">I </w:t>
      </w:r>
      <w:proofErr w:type="gramStart"/>
      <w:r>
        <w:rPr>
          <w:rFonts w:ascii="Candara" w:hAnsi="Candara"/>
          <w:sz w:val="28"/>
          <w:szCs w:val="24"/>
        </w:rPr>
        <w:t>have to</w:t>
      </w:r>
      <w:proofErr w:type="gramEnd"/>
      <w:r>
        <w:rPr>
          <w:rFonts w:ascii="Candara" w:hAnsi="Candara"/>
          <w:sz w:val="28"/>
          <w:szCs w:val="24"/>
        </w:rPr>
        <w:t xml:space="preserve"> ____________ see to begin</w:t>
      </w:r>
    </w:p>
    <w:p w14:paraId="1FDB403A" w14:textId="656A8E3E" w:rsidR="001B6B85" w:rsidRDefault="001B6B85" w:rsidP="001B6B85">
      <w:pPr>
        <w:pStyle w:val="ListParagraph"/>
        <w:spacing w:line="276" w:lineRule="auto"/>
        <w:ind w:left="1440"/>
        <w:jc w:val="both"/>
        <w:rPr>
          <w:rFonts w:ascii="Candara" w:hAnsi="Candara"/>
          <w:sz w:val="28"/>
          <w:szCs w:val="24"/>
        </w:rPr>
      </w:pPr>
    </w:p>
    <w:p w14:paraId="43DFD616" w14:textId="6145A6EC" w:rsidR="001B6B85" w:rsidRDefault="001B6B85" w:rsidP="001B6B85">
      <w:pPr>
        <w:pStyle w:val="ListParagraph"/>
        <w:spacing w:line="276" w:lineRule="auto"/>
        <w:ind w:left="1440"/>
        <w:jc w:val="both"/>
        <w:rPr>
          <w:rFonts w:ascii="Candara" w:hAnsi="Candara"/>
          <w:sz w:val="28"/>
          <w:szCs w:val="24"/>
        </w:rPr>
      </w:pPr>
    </w:p>
    <w:p w14:paraId="4821A26C" w14:textId="77777777" w:rsidR="001B6B85" w:rsidRDefault="001B6B85" w:rsidP="001B6B85">
      <w:pPr>
        <w:pStyle w:val="ListParagraph"/>
        <w:spacing w:line="276" w:lineRule="auto"/>
        <w:ind w:left="1440"/>
        <w:jc w:val="both"/>
        <w:rPr>
          <w:rFonts w:ascii="Candara" w:hAnsi="Candara"/>
          <w:sz w:val="28"/>
          <w:szCs w:val="24"/>
        </w:rPr>
      </w:pPr>
    </w:p>
    <w:p w14:paraId="4F97AF79" w14:textId="393BB16F" w:rsidR="001B6B85" w:rsidRDefault="001B6B85" w:rsidP="001B6B85">
      <w:pPr>
        <w:pStyle w:val="ListParagraph"/>
        <w:numPr>
          <w:ilvl w:val="1"/>
          <w:numId w:val="2"/>
        </w:numPr>
        <w:spacing w:line="276" w:lineRule="auto"/>
        <w:jc w:val="both"/>
        <w:rPr>
          <w:rFonts w:ascii="Candara" w:hAnsi="Candara"/>
          <w:sz w:val="28"/>
          <w:szCs w:val="24"/>
        </w:rPr>
      </w:pPr>
      <w:r>
        <w:rPr>
          <w:rFonts w:ascii="Candara" w:hAnsi="Candara"/>
          <w:sz w:val="28"/>
          <w:szCs w:val="24"/>
        </w:rPr>
        <w:t xml:space="preserve">I </w:t>
      </w:r>
      <w:proofErr w:type="gramStart"/>
      <w:r>
        <w:rPr>
          <w:rFonts w:ascii="Candara" w:hAnsi="Candara"/>
          <w:sz w:val="28"/>
          <w:szCs w:val="24"/>
        </w:rPr>
        <w:t>have to</w:t>
      </w:r>
      <w:proofErr w:type="gramEnd"/>
      <w:r>
        <w:rPr>
          <w:rFonts w:ascii="Candara" w:hAnsi="Candara"/>
          <w:sz w:val="28"/>
          <w:szCs w:val="24"/>
        </w:rPr>
        <w:t xml:space="preserve"> ask _______________ to see ___________</w:t>
      </w:r>
    </w:p>
    <w:p w14:paraId="65E73FFD" w14:textId="77777777" w:rsidR="001B6B85" w:rsidRPr="001B6B85" w:rsidRDefault="001B6B85" w:rsidP="001B6B85">
      <w:pPr>
        <w:pStyle w:val="ListParagraph"/>
        <w:spacing w:line="276" w:lineRule="auto"/>
        <w:rPr>
          <w:rFonts w:ascii="Candara" w:hAnsi="Candara"/>
          <w:sz w:val="28"/>
          <w:szCs w:val="24"/>
        </w:rPr>
      </w:pPr>
    </w:p>
    <w:p w14:paraId="4212CA4A" w14:textId="4D60D849" w:rsidR="001B6B85" w:rsidRDefault="001B6B85" w:rsidP="001B6B85">
      <w:pPr>
        <w:pStyle w:val="ListParagraph"/>
        <w:spacing w:line="276" w:lineRule="auto"/>
        <w:ind w:left="1440"/>
        <w:jc w:val="both"/>
        <w:rPr>
          <w:rFonts w:ascii="Candara" w:hAnsi="Candara"/>
          <w:sz w:val="28"/>
          <w:szCs w:val="24"/>
        </w:rPr>
      </w:pPr>
    </w:p>
    <w:p w14:paraId="17563433" w14:textId="77777777" w:rsidR="001B6B85" w:rsidRDefault="001B6B85" w:rsidP="001B6B85">
      <w:pPr>
        <w:pStyle w:val="ListParagraph"/>
        <w:spacing w:line="276" w:lineRule="auto"/>
        <w:ind w:left="1440"/>
        <w:jc w:val="both"/>
        <w:rPr>
          <w:rFonts w:ascii="Candara" w:hAnsi="Candara"/>
          <w:sz w:val="28"/>
          <w:szCs w:val="24"/>
        </w:rPr>
      </w:pPr>
    </w:p>
    <w:p w14:paraId="0B3C9471" w14:textId="77777777" w:rsidR="001B6B85" w:rsidRDefault="001B6B85" w:rsidP="001B6B85">
      <w:pPr>
        <w:pStyle w:val="ListParagraph"/>
        <w:spacing w:line="276" w:lineRule="auto"/>
        <w:ind w:left="1440"/>
        <w:jc w:val="both"/>
        <w:rPr>
          <w:rFonts w:ascii="Candara" w:hAnsi="Candara"/>
          <w:sz w:val="28"/>
          <w:szCs w:val="24"/>
        </w:rPr>
      </w:pPr>
    </w:p>
    <w:p w14:paraId="6197AE27" w14:textId="2320ADB3" w:rsidR="001B6B85" w:rsidRDefault="001B6B85" w:rsidP="001B6B85">
      <w:pPr>
        <w:pStyle w:val="ListParagraph"/>
        <w:numPr>
          <w:ilvl w:val="1"/>
          <w:numId w:val="2"/>
        </w:numPr>
        <w:spacing w:line="276" w:lineRule="auto"/>
        <w:jc w:val="both"/>
        <w:rPr>
          <w:rFonts w:ascii="Candara" w:hAnsi="Candara"/>
          <w:sz w:val="28"/>
          <w:szCs w:val="24"/>
        </w:rPr>
      </w:pPr>
      <w:r>
        <w:rPr>
          <w:rFonts w:ascii="Candara" w:hAnsi="Candara"/>
          <w:sz w:val="28"/>
          <w:szCs w:val="24"/>
        </w:rPr>
        <w:t xml:space="preserve">I </w:t>
      </w:r>
      <w:proofErr w:type="gramStart"/>
      <w:r>
        <w:rPr>
          <w:rFonts w:ascii="Candara" w:hAnsi="Candara"/>
          <w:sz w:val="28"/>
          <w:szCs w:val="24"/>
        </w:rPr>
        <w:t>have to</w:t>
      </w:r>
      <w:proofErr w:type="gramEnd"/>
      <w:r>
        <w:rPr>
          <w:rFonts w:ascii="Candara" w:hAnsi="Candara"/>
          <w:sz w:val="28"/>
          <w:szCs w:val="24"/>
        </w:rPr>
        <w:t xml:space="preserve"> focus on the __________ things and not get lost in the _________ things to have _________</w:t>
      </w:r>
    </w:p>
    <w:p w14:paraId="37B48318" w14:textId="2E177284" w:rsidR="001B6B85" w:rsidRDefault="001B6B85" w:rsidP="001B6B85">
      <w:pPr>
        <w:pStyle w:val="ListParagraph"/>
        <w:spacing w:line="276" w:lineRule="auto"/>
        <w:ind w:left="1440"/>
        <w:jc w:val="both"/>
        <w:rPr>
          <w:rFonts w:ascii="Candara" w:hAnsi="Candara"/>
          <w:sz w:val="28"/>
          <w:szCs w:val="24"/>
        </w:rPr>
      </w:pPr>
    </w:p>
    <w:p w14:paraId="54910606" w14:textId="7484D424" w:rsidR="001B6B85" w:rsidRDefault="001B6B85" w:rsidP="001B6B85">
      <w:pPr>
        <w:pStyle w:val="ListParagraph"/>
        <w:spacing w:line="276" w:lineRule="auto"/>
        <w:ind w:left="1440"/>
        <w:jc w:val="both"/>
        <w:rPr>
          <w:rFonts w:ascii="Candara" w:hAnsi="Candara"/>
          <w:sz w:val="28"/>
          <w:szCs w:val="24"/>
        </w:rPr>
      </w:pPr>
    </w:p>
    <w:p w14:paraId="26CB5341" w14:textId="77777777" w:rsidR="001B6B85" w:rsidRDefault="001B6B85" w:rsidP="001B6B85">
      <w:pPr>
        <w:pStyle w:val="ListParagraph"/>
        <w:spacing w:line="276" w:lineRule="auto"/>
        <w:ind w:left="1440"/>
        <w:jc w:val="both"/>
        <w:rPr>
          <w:rFonts w:ascii="Candara" w:hAnsi="Candara"/>
          <w:sz w:val="28"/>
          <w:szCs w:val="24"/>
        </w:rPr>
      </w:pPr>
    </w:p>
    <w:p w14:paraId="69B2D4AD" w14:textId="77777777" w:rsidR="001B6B85" w:rsidRDefault="001B6B85" w:rsidP="001B6B85">
      <w:pPr>
        <w:pStyle w:val="ListParagraph"/>
        <w:spacing w:line="276" w:lineRule="auto"/>
        <w:ind w:left="1440"/>
        <w:jc w:val="both"/>
        <w:rPr>
          <w:rFonts w:ascii="Candara" w:hAnsi="Candara"/>
          <w:sz w:val="28"/>
          <w:szCs w:val="24"/>
        </w:rPr>
      </w:pPr>
    </w:p>
    <w:p w14:paraId="4ED6CB9D" w14:textId="77777777" w:rsidR="001B6B85" w:rsidRDefault="001B6B85" w:rsidP="001B6B85">
      <w:pPr>
        <w:pStyle w:val="ListParagraph"/>
        <w:numPr>
          <w:ilvl w:val="0"/>
          <w:numId w:val="2"/>
        </w:numPr>
        <w:spacing w:line="276" w:lineRule="auto"/>
        <w:jc w:val="both"/>
        <w:rPr>
          <w:rFonts w:ascii="Candara" w:hAnsi="Candara"/>
          <w:sz w:val="28"/>
          <w:szCs w:val="24"/>
        </w:rPr>
      </w:pPr>
      <w:r>
        <w:rPr>
          <w:rFonts w:ascii="Candara" w:hAnsi="Candara"/>
          <w:sz w:val="28"/>
          <w:szCs w:val="24"/>
        </w:rPr>
        <w:t>Once I see clearly, I can define my one word …</w:t>
      </w:r>
    </w:p>
    <w:p w14:paraId="1E54A877" w14:textId="3E1BE78F" w:rsidR="001B6B85" w:rsidRPr="001B6B85" w:rsidRDefault="001B6B85" w:rsidP="001B6B85">
      <w:pPr>
        <w:pStyle w:val="ListParagraph"/>
        <w:numPr>
          <w:ilvl w:val="1"/>
          <w:numId w:val="2"/>
        </w:numPr>
        <w:spacing w:line="276" w:lineRule="auto"/>
        <w:jc w:val="both"/>
        <w:rPr>
          <w:rFonts w:ascii="Candara" w:hAnsi="Candara"/>
          <w:sz w:val="28"/>
          <w:szCs w:val="24"/>
        </w:rPr>
      </w:pPr>
      <w:r>
        <w:rPr>
          <w:rFonts w:ascii="Candara" w:hAnsi="Candara"/>
          <w:sz w:val="28"/>
          <w:szCs w:val="24"/>
        </w:rPr>
        <w:t xml:space="preserve">My One Word for 2020: _______________________ </w:t>
      </w:r>
    </w:p>
    <w:sectPr w:rsidR="001B6B85" w:rsidRPr="001B6B85" w:rsidSect="00511F4B">
      <w:pgSz w:w="24480" w:h="15840" w:orient="landscape" w:code="3"/>
      <w:pgMar w:top="180" w:right="27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5467"/>
    <w:multiLevelType w:val="hybridMultilevel"/>
    <w:tmpl w:val="858CC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D2877"/>
    <w:multiLevelType w:val="hybridMultilevel"/>
    <w:tmpl w:val="4EC8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4B"/>
    <w:rsid w:val="001B6B85"/>
    <w:rsid w:val="00511F4B"/>
    <w:rsid w:val="00635055"/>
    <w:rsid w:val="0066696B"/>
    <w:rsid w:val="008A7D21"/>
    <w:rsid w:val="00904C32"/>
    <w:rsid w:val="00955350"/>
    <w:rsid w:val="00BD029F"/>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BDD1"/>
  <w15:chartTrackingRefBased/>
  <w15:docId w15:val="{DBCB96CD-C001-4262-BA37-F7C4E9DA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2020-01-02T15:32:00Z</dcterms:created>
  <dcterms:modified xsi:type="dcterms:W3CDTF">2020-01-02T16:05:00Z</dcterms:modified>
</cp:coreProperties>
</file>