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4B" w:rsidRDefault="00334695" w:rsidP="00334695">
      <w:pPr>
        <w:jc w:val="left"/>
        <w:rPr>
          <w:sz w:val="24"/>
          <w:szCs w:val="24"/>
        </w:rPr>
      </w:pPr>
      <w:r>
        <w:rPr>
          <w:sz w:val="24"/>
          <w:szCs w:val="24"/>
        </w:rPr>
        <w:t>Last week we learned that Paul wrote this letter under the most difficult and trying circumstances, yet eleven times he expresses the joy he found.  Today we look at how we can have joy in finding fulfillment through the art of unselfish living.</w:t>
      </w:r>
    </w:p>
    <w:p w:rsidR="00334695" w:rsidRDefault="00334695" w:rsidP="00334695">
      <w:pPr>
        <w:jc w:val="left"/>
        <w:rPr>
          <w:sz w:val="24"/>
          <w:szCs w:val="24"/>
        </w:rPr>
      </w:pPr>
    </w:p>
    <w:p w:rsidR="00334695" w:rsidRDefault="00334695" w:rsidP="00334695">
      <w:pPr>
        <w:rPr>
          <w:sz w:val="24"/>
          <w:szCs w:val="24"/>
        </w:rPr>
      </w:pPr>
      <w:r>
        <w:rPr>
          <w:sz w:val="24"/>
          <w:szCs w:val="24"/>
        </w:rPr>
        <w:t>THE SECRET TO JOY:</w:t>
      </w:r>
    </w:p>
    <w:p w:rsidR="00334695" w:rsidRDefault="00334695" w:rsidP="00334695">
      <w:pPr>
        <w:rPr>
          <w:sz w:val="24"/>
          <w:szCs w:val="24"/>
        </w:rPr>
      </w:pPr>
      <w:r>
        <w:rPr>
          <w:sz w:val="24"/>
          <w:szCs w:val="24"/>
        </w:rPr>
        <w:t xml:space="preserve">THE ART OF UNSELFISH LIVING PHILIPPIANS 2:19-30                                                                        </w:t>
      </w:r>
      <w:proofErr w:type="gramStart"/>
      <w:r>
        <w:rPr>
          <w:sz w:val="24"/>
          <w:szCs w:val="24"/>
        </w:rPr>
        <w:t xml:space="preserve">   (</w:t>
      </w:r>
      <w:proofErr w:type="gramEnd"/>
      <w:r>
        <w:rPr>
          <w:sz w:val="24"/>
          <w:szCs w:val="24"/>
        </w:rPr>
        <w:t>PHILIPPIANS 2:12-13)</w:t>
      </w:r>
      <w:r w:rsidR="00086FBF">
        <w:rPr>
          <w:sz w:val="24"/>
          <w:szCs w:val="24"/>
        </w:rPr>
        <w:t xml:space="preserve"> (</w:t>
      </w:r>
      <w:r w:rsidR="00086FBF" w:rsidRPr="00086FBF">
        <w:rPr>
          <w:sz w:val="24"/>
          <w:szCs w:val="24"/>
          <w:highlight w:val="yellow"/>
        </w:rPr>
        <w:t>Title slide</w:t>
      </w:r>
      <w:r w:rsidR="00086FBF">
        <w:rPr>
          <w:sz w:val="24"/>
          <w:szCs w:val="24"/>
        </w:rPr>
        <w:t>)</w:t>
      </w:r>
    </w:p>
    <w:p w:rsidR="00334695" w:rsidRPr="00086FBF" w:rsidRDefault="00334695" w:rsidP="00334695">
      <w:pPr>
        <w:rPr>
          <w:b/>
          <w:sz w:val="24"/>
          <w:szCs w:val="24"/>
        </w:rPr>
      </w:pPr>
      <w:r>
        <w:rPr>
          <w:b/>
          <w:sz w:val="24"/>
          <w:szCs w:val="24"/>
        </w:rPr>
        <w:t xml:space="preserve">Since Jesus Christ was willing to take upon Himself the role of an </w:t>
      </w:r>
      <w:r>
        <w:rPr>
          <w:b/>
          <w:sz w:val="24"/>
          <w:szCs w:val="24"/>
          <w:u w:val="single"/>
        </w:rPr>
        <w:t>OBEDIENT SERVANT,</w:t>
      </w:r>
      <w:r>
        <w:rPr>
          <w:b/>
          <w:sz w:val="24"/>
          <w:szCs w:val="24"/>
        </w:rPr>
        <w:t xml:space="preserve"> so </w:t>
      </w:r>
      <w:r>
        <w:rPr>
          <w:b/>
          <w:sz w:val="24"/>
          <w:szCs w:val="24"/>
          <w:u w:val="single"/>
        </w:rPr>
        <w:t>MUST WE!</w:t>
      </w:r>
      <w:r w:rsidR="00086FBF">
        <w:rPr>
          <w:b/>
          <w:sz w:val="24"/>
          <w:szCs w:val="24"/>
          <w:u w:val="single"/>
        </w:rPr>
        <w:t xml:space="preserve"> </w:t>
      </w:r>
      <w:r w:rsidR="00086FBF">
        <w:rPr>
          <w:b/>
          <w:sz w:val="24"/>
          <w:szCs w:val="24"/>
        </w:rPr>
        <w:t xml:space="preserve"> (</w:t>
      </w:r>
      <w:r w:rsidR="00086FBF" w:rsidRPr="00086FBF">
        <w:rPr>
          <w:b/>
          <w:sz w:val="24"/>
          <w:szCs w:val="24"/>
          <w:highlight w:val="yellow"/>
        </w:rPr>
        <w:t>slide 1</w:t>
      </w:r>
      <w:r w:rsidR="00086FBF">
        <w:rPr>
          <w:b/>
          <w:sz w:val="24"/>
          <w:szCs w:val="24"/>
        </w:rPr>
        <w:t>)</w:t>
      </w:r>
    </w:p>
    <w:p w:rsidR="00086FBF" w:rsidRDefault="00086FBF" w:rsidP="00334695">
      <w:pPr>
        <w:rPr>
          <w:b/>
          <w:sz w:val="24"/>
          <w:szCs w:val="24"/>
          <w:u w:val="single"/>
        </w:rPr>
      </w:pPr>
    </w:p>
    <w:p w:rsidR="00086FBF" w:rsidRDefault="00086FBF" w:rsidP="00334695">
      <w:pPr>
        <w:rPr>
          <w:b/>
          <w:sz w:val="24"/>
          <w:szCs w:val="24"/>
        </w:rPr>
      </w:pPr>
      <w:r>
        <w:rPr>
          <w:b/>
          <w:sz w:val="24"/>
          <w:szCs w:val="24"/>
        </w:rPr>
        <w:t xml:space="preserve">True joy come from one who </w:t>
      </w:r>
      <w:r w:rsidRPr="00086FBF">
        <w:rPr>
          <w:b/>
          <w:sz w:val="24"/>
          <w:szCs w:val="24"/>
          <w:u w:val="single"/>
        </w:rPr>
        <w:t>SUBJECTS</w:t>
      </w:r>
      <w:r>
        <w:rPr>
          <w:b/>
          <w:sz w:val="24"/>
          <w:szCs w:val="24"/>
        </w:rPr>
        <w:t xml:space="preserve"> his own </w:t>
      </w:r>
      <w:r w:rsidRPr="00086FBF">
        <w:rPr>
          <w:b/>
          <w:sz w:val="24"/>
          <w:szCs w:val="24"/>
          <w:u w:val="single"/>
        </w:rPr>
        <w:t>PERSONAL INTERESTS</w:t>
      </w:r>
      <w:r>
        <w:rPr>
          <w:b/>
          <w:sz w:val="24"/>
          <w:szCs w:val="24"/>
        </w:rPr>
        <w:t xml:space="preserve"> to those of Christ. </w:t>
      </w:r>
      <w:r w:rsidRPr="00086FBF">
        <w:rPr>
          <w:b/>
          <w:sz w:val="24"/>
          <w:szCs w:val="24"/>
          <w:highlight w:val="yellow"/>
        </w:rPr>
        <w:t>(slide 2)</w:t>
      </w:r>
    </w:p>
    <w:p w:rsidR="00086FBF" w:rsidRDefault="00086FBF" w:rsidP="00086FBF">
      <w:pPr>
        <w:rPr>
          <w:b/>
          <w:sz w:val="24"/>
          <w:szCs w:val="24"/>
        </w:rPr>
      </w:pPr>
      <w:r>
        <w:rPr>
          <w:b/>
          <w:sz w:val="24"/>
          <w:szCs w:val="24"/>
        </w:rPr>
        <w:t>Examples:</w:t>
      </w:r>
    </w:p>
    <w:p w:rsidR="00086FBF" w:rsidRDefault="00086FBF" w:rsidP="00086FBF">
      <w:pPr>
        <w:pStyle w:val="ListParagraph"/>
        <w:numPr>
          <w:ilvl w:val="0"/>
          <w:numId w:val="1"/>
        </w:numPr>
        <w:rPr>
          <w:b/>
          <w:sz w:val="24"/>
          <w:szCs w:val="24"/>
          <w:u w:val="single"/>
        </w:rPr>
      </w:pPr>
      <w:r w:rsidRPr="00086FBF">
        <w:rPr>
          <w:b/>
          <w:sz w:val="24"/>
          <w:szCs w:val="24"/>
          <w:u w:val="single"/>
        </w:rPr>
        <w:t>TIMOTHY</w:t>
      </w:r>
      <w:r>
        <w:rPr>
          <w:b/>
          <w:sz w:val="24"/>
          <w:szCs w:val="24"/>
        </w:rPr>
        <w:t xml:space="preserve"> </w:t>
      </w:r>
      <w:r w:rsidRPr="00086FBF">
        <w:rPr>
          <w:b/>
          <w:sz w:val="24"/>
          <w:szCs w:val="24"/>
          <w:highlight w:val="yellow"/>
        </w:rPr>
        <w:t>(slide 3</w:t>
      </w:r>
      <w:r>
        <w:rPr>
          <w:b/>
          <w:sz w:val="24"/>
          <w:szCs w:val="24"/>
        </w:rPr>
        <w:t>)</w:t>
      </w:r>
    </w:p>
    <w:p w:rsidR="00086FBF" w:rsidRDefault="00086FBF" w:rsidP="00086FBF">
      <w:pPr>
        <w:pStyle w:val="ListParagraph"/>
        <w:numPr>
          <w:ilvl w:val="0"/>
          <w:numId w:val="1"/>
        </w:numPr>
        <w:rPr>
          <w:b/>
          <w:sz w:val="24"/>
          <w:szCs w:val="24"/>
          <w:u w:val="single"/>
        </w:rPr>
      </w:pPr>
      <w:r>
        <w:rPr>
          <w:b/>
          <w:sz w:val="24"/>
          <w:szCs w:val="24"/>
          <w:u w:val="single"/>
        </w:rPr>
        <w:t>EPAPHRODITUS</w:t>
      </w:r>
      <w:r>
        <w:rPr>
          <w:b/>
          <w:sz w:val="24"/>
          <w:szCs w:val="24"/>
        </w:rPr>
        <w:t xml:space="preserve"> </w:t>
      </w:r>
      <w:r w:rsidRPr="00086FBF">
        <w:rPr>
          <w:b/>
          <w:sz w:val="24"/>
          <w:szCs w:val="24"/>
          <w:highlight w:val="yellow"/>
        </w:rPr>
        <w:t>(slide 4</w:t>
      </w:r>
      <w:r>
        <w:rPr>
          <w:b/>
          <w:sz w:val="24"/>
          <w:szCs w:val="24"/>
        </w:rPr>
        <w:t>)</w:t>
      </w:r>
    </w:p>
    <w:p w:rsidR="00086FBF" w:rsidRPr="00086FBF" w:rsidRDefault="00086FBF" w:rsidP="00086FBF">
      <w:pPr>
        <w:pStyle w:val="ListParagraph"/>
        <w:numPr>
          <w:ilvl w:val="0"/>
          <w:numId w:val="1"/>
        </w:numPr>
        <w:rPr>
          <w:b/>
          <w:sz w:val="24"/>
          <w:szCs w:val="24"/>
          <w:highlight w:val="yellow"/>
          <w:u w:val="single"/>
        </w:rPr>
      </w:pPr>
      <w:r>
        <w:rPr>
          <w:b/>
          <w:sz w:val="24"/>
          <w:szCs w:val="24"/>
          <w:u w:val="single"/>
        </w:rPr>
        <w:t>ANONYMOUS</w:t>
      </w:r>
      <w:r>
        <w:rPr>
          <w:b/>
          <w:sz w:val="24"/>
          <w:szCs w:val="24"/>
        </w:rPr>
        <w:t xml:space="preserve"> (</w:t>
      </w:r>
      <w:r w:rsidRPr="00086FBF">
        <w:rPr>
          <w:b/>
          <w:sz w:val="24"/>
          <w:szCs w:val="24"/>
          <w:highlight w:val="yellow"/>
        </w:rPr>
        <w:t>slide 5)</w:t>
      </w:r>
    </w:p>
    <w:p w:rsidR="00086FBF" w:rsidRDefault="00086FBF" w:rsidP="00086FBF">
      <w:pPr>
        <w:pStyle w:val="ListParagraph"/>
        <w:jc w:val="both"/>
        <w:rPr>
          <w:b/>
          <w:sz w:val="24"/>
          <w:szCs w:val="24"/>
          <w:u w:val="single"/>
        </w:rPr>
      </w:pPr>
    </w:p>
    <w:p w:rsidR="00086FBF" w:rsidRDefault="00086FBF" w:rsidP="00086FBF">
      <w:pPr>
        <w:pStyle w:val="ListParagraph"/>
        <w:rPr>
          <w:b/>
          <w:sz w:val="24"/>
          <w:szCs w:val="24"/>
        </w:rPr>
      </w:pPr>
      <w:r>
        <w:rPr>
          <w:b/>
          <w:sz w:val="24"/>
          <w:szCs w:val="24"/>
        </w:rPr>
        <w:t xml:space="preserve">We need Christians who will </w:t>
      </w:r>
      <w:r>
        <w:rPr>
          <w:b/>
          <w:sz w:val="24"/>
          <w:szCs w:val="24"/>
          <w:u w:val="single"/>
        </w:rPr>
        <w:t xml:space="preserve">SUBMERGE </w:t>
      </w:r>
      <w:r>
        <w:rPr>
          <w:b/>
          <w:sz w:val="24"/>
          <w:szCs w:val="24"/>
        </w:rPr>
        <w:t xml:space="preserve">their own </w:t>
      </w:r>
      <w:r>
        <w:rPr>
          <w:b/>
          <w:sz w:val="24"/>
          <w:szCs w:val="24"/>
          <w:u w:val="single"/>
        </w:rPr>
        <w:t>PERSONAL AGENDAS</w:t>
      </w:r>
    </w:p>
    <w:p w:rsidR="00086FBF" w:rsidRDefault="00086FBF" w:rsidP="00086FBF">
      <w:pPr>
        <w:pStyle w:val="ListParagraph"/>
        <w:rPr>
          <w:b/>
          <w:sz w:val="24"/>
          <w:szCs w:val="24"/>
          <w:u w:val="single"/>
        </w:rPr>
      </w:pPr>
      <w:r>
        <w:rPr>
          <w:b/>
          <w:sz w:val="24"/>
          <w:szCs w:val="24"/>
        </w:rPr>
        <w:t xml:space="preserve">and who will then </w:t>
      </w:r>
      <w:r w:rsidRPr="00086FBF">
        <w:rPr>
          <w:b/>
          <w:sz w:val="24"/>
          <w:szCs w:val="24"/>
        </w:rPr>
        <w:t>carry out</w:t>
      </w:r>
      <w:r>
        <w:rPr>
          <w:b/>
          <w:sz w:val="24"/>
          <w:szCs w:val="24"/>
          <w:u w:val="single"/>
        </w:rPr>
        <w:t xml:space="preserve"> GOD’S AGENDA</w:t>
      </w:r>
    </w:p>
    <w:p w:rsidR="00086FBF" w:rsidRPr="00086FBF" w:rsidRDefault="00086FBF" w:rsidP="00086FBF">
      <w:pPr>
        <w:pStyle w:val="ListParagraph"/>
        <w:rPr>
          <w:b/>
          <w:sz w:val="24"/>
          <w:szCs w:val="24"/>
        </w:rPr>
      </w:pPr>
      <w:r>
        <w:rPr>
          <w:b/>
          <w:sz w:val="24"/>
          <w:szCs w:val="24"/>
        </w:rPr>
        <w:t xml:space="preserve">in and through the fellowship of the </w:t>
      </w:r>
      <w:r>
        <w:rPr>
          <w:b/>
          <w:sz w:val="24"/>
          <w:szCs w:val="24"/>
          <w:u w:val="single"/>
        </w:rPr>
        <w:t>CHURCH</w:t>
      </w:r>
      <w:r>
        <w:rPr>
          <w:b/>
          <w:sz w:val="24"/>
          <w:szCs w:val="24"/>
        </w:rPr>
        <w:t xml:space="preserve"> </w:t>
      </w:r>
      <w:r w:rsidRPr="00086FBF">
        <w:rPr>
          <w:b/>
          <w:sz w:val="24"/>
          <w:szCs w:val="24"/>
          <w:highlight w:val="yellow"/>
        </w:rPr>
        <w:t>(slide 5</w:t>
      </w:r>
      <w:r>
        <w:rPr>
          <w:b/>
          <w:sz w:val="24"/>
          <w:szCs w:val="24"/>
        </w:rPr>
        <w:t>)</w:t>
      </w:r>
      <w:bookmarkStart w:id="0" w:name="_GoBack"/>
      <w:bookmarkEnd w:id="0"/>
    </w:p>
    <w:sectPr w:rsidR="00086FBF" w:rsidRPr="00086FBF" w:rsidSect="009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5278"/>
    <w:multiLevelType w:val="hybridMultilevel"/>
    <w:tmpl w:val="4F087A6E"/>
    <w:lvl w:ilvl="0" w:tplc="CF14D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95"/>
    <w:rsid w:val="00086FBF"/>
    <w:rsid w:val="00334695"/>
    <w:rsid w:val="00922A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DC2E"/>
  <w15:chartTrackingRefBased/>
  <w15:docId w15:val="{7C122E6A-3A00-438D-BB5B-0AFAD6DA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1</cp:revision>
  <dcterms:created xsi:type="dcterms:W3CDTF">2016-06-05T19:08:00Z</dcterms:created>
  <dcterms:modified xsi:type="dcterms:W3CDTF">2016-06-05T19:27:00Z</dcterms:modified>
</cp:coreProperties>
</file>