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70" w:rsidRDefault="007264E2" w:rsidP="00486570">
      <w:pPr>
        <w:jc w:val="both"/>
        <w:rPr>
          <w:rFonts w:ascii="Candara" w:hAnsi="Candara"/>
        </w:rPr>
      </w:pPr>
      <w:r>
        <w:rPr>
          <w:rFonts w:ascii="Candara" w:hAnsi="Candara"/>
        </w:rPr>
        <w:t xml:space="preserve">We conclude our walk through the book of Colossians this morning looking at the most important teaching of Paul; in Christ, we are raised anew. No longer are we defined by our sins, because they have been hidden with Christ in the grave. Now, God looks at us and sees His Son. This one simple yet profound difference changes everything. This morning we will celebrate who we are in Christ Jesus. </w:t>
      </w:r>
    </w:p>
    <w:p w:rsidR="00486570" w:rsidRDefault="00486570" w:rsidP="00486570">
      <w:pPr>
        <w:jc w:val="both"/>
        <w:rPr>
          <w:rFonts w:ascii="Candara" w:hAnsi="Candara"/>
        </w:rPr>
      </w:pPr>
      <w:r>
        <w:rPr>
          <w:rFonts w:ascii="Candara" w:hAnsi="Candara"/>
        </w:rPr>
        <w:br w:type="column"/>
      </w:r>
    </w:p>
    <w:p w:rsidR="00486570" w:rsidRDefault="00486570" w:rsidP="00486570">
      <w:pPr>
        <w:jc w:val="both"/>
        <w:rPr>
          <w:rFonts w:ascii="Candara" w:hAnsi="Candara"/>
        </w:rPr>
      </w:pPr>
    </w:p>
    <w:p w:rsidR="00486570" w:rsidRDefault="00486570" w:rsidP="00486570">
      <w:pPr>
        <w:jc w:val="both"/>
        <w:rPr>
          <w:rFonts w:ascii="Candara" w:hAnsi="Candara"/>
        </w:rPr>
      </w:pPr>
    </w:p>
    <w:p w:rsidR="00486570" w:rsidRDefault="00486570" w:rsidP="00486570">
      <w:pPr>
        <w:jc w:val="both"/>
        <w:rPr>
          <w:rFonts w:ascii="Candara" w:hAnsi="Candara"/>
        </w:rPr>
      </w:pPr>
    </w:p>
    <w:p w:rsidR="00486570" w:rsidRDefault="00486570" w:rsidP="00486570">
      <w:pPr>
        <w:jc w:val="both"/>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36195</wp:posOffset>
            </wp:positionH>
            <wp:positionV relativeFrom="paragraph">
              <wp:posOffset>173391</wp:posOffset>
            </wp:positionV>
            <wp:extent cx="1784831" cy="1664898"/>
            <wp:effectExtent l="0" t="0" r="0" b="0"/>
            <wp:wrapTight wrapText="bothSides">
              <wp:wrapPolygon edited="0">
                <wp:start x="5765" y="0"/>
                <wp:lineTo x="2306" y="3956"/>
                <wp:lineTo x="461" y="3956"/>
                <wp:lineTo x="0" y="4697"/>
                <wp:lineTo x="0" y="10631"/>
                <wp:lineTo x="231" y="11867"/>
                <wp:lineTo x="1384" y="15823"/>
                <wp:lineTo x="692" y="17554"/>
                <wp:lineTo x="2767" y="19779"/>
                <wp:lineTo x="4843" y="19779"/>
                <wp:lineTo x="3920" y="21262"/>
                <wp:lineTo x="18679" y="21262"/>
                <wp:lineTo x="19140" y="21262"/>
                <wp:lineTo x="16373" y="19779"/>
                <wp:lineTo x="20293" y="15823"/>
                <wp:lineTo x="20985" y="11867"/>
                <wp:lineTo x="20754" y="7911"/>
                <wp:lineTo x="19140" y="4203"/>
                <wp:lineTo x="18910" y="3214"/>
                <wp:lineTo x="14298" y="247"/>
                <wp:lineTo x="12683" y="0"/>
                <wp:lineTo x="57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ssians Circle.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784831" cy="1664898"/>
                    </a:xfrm>
                    <a:prstGeom prst="rect">
                      <a:avLst/>
                    </a:prstGeom>
                  </pic:spPr>
                </pic:pic>
              </a:graphicData>
            </a:graphic>
            <wp14:sizeRelH relativeFrom="page">
              <wp14:pctWidth>0</wp14:pctWidth>
            </wp14:sizeRelH>
            <wp14:sizeRelV relativeFrom="page">
              <wp14:pctHeight>0</wp14:pctHeight>
            </wp14:sizeRelV>
          </wp:anchor>
        </w:drawing>
      </w:r>
    </w:p>
    <w:p w:rsidR="00486570" w:rsidRDefault="00486570" w:rsidP="00486570">
      <w:pPr>
        <w:jc w:val="both"/>
        <w:rPr>
          <w:rFonts w:ascii="Candara" w:hAnsi="Candara"/>
        </w:rPr>
      </w:pPr>
    </w:p>
    <w:p w:rsidR="00486570" w:rsidRDefault="00486570" w:rsidP="00486570">
      <w:pPr>
        <w:jc w:val="center"/>
        <w:rPr>
          <w:rFonts w:ascii="Candara" w:hAnsi="Candara"/>
          <w:sz w:val="40"/>
        </w:rPr>
      </w:pPr>
      <w:r>
        <w:rPr>
          <w:rFonts w:ascii="Candara" w:hAnsi="Candara"/>
          <w:sz w:val="40"/>
        </w:rPr>
        <w:t>Sermon Notes</w:t>
      </w:r>
    </w:p>
    <w:p w:rsidR="00486570" w:rsidRPr="00486570" w:rsidRDefault="00486570" w:rsidP="00486570">
      <w:pPr>
        <w:jc w:val="center"/>
        <w:rPr>
          <w:rFonts w:ascii="Candara" w:hAnsi="Candara"/>
          <w:sz w:val="36"/>
        </w:rPr>
      </w:pPr>
      <w:r w:rsidRPr="00486570">
        <w:rPr>
          <w:rFonts w:ascii="Candara" w:hAnsi="Candara"/>
          <w:sz w:val="36"/>
        </w:rPr>
        <w:t>Paul’s New Self</w:t>
      </w:r>
    </w:p>
    <w:p w:rsidR="00486570" w:rsidRDefault="00486570" w:rsidP="00486570">
      <w:pPr>
        <w:jc w:val="center"/>
        <w:rPr>
          <w:rFonts w:ascii="Candara" w:hAnsi="Candara"/>
          <w:sz w:val="32"/>
        </w:rPr>
      </w:pPr>
      <w:r w:rsidRPr="00486570">
        <w:rPr>
          <w:rFonts w:ascii="Candara" w:hAnsi="Candara"/>
          <w:sz w:val="32"/>
        </w:rPr>
        <w:t>Colossians 3:1-4 (</w:t>
      </w:r>
      <w:r>
        <w:rPr>
          <w:rFonts w:ascii="Candara" w:hAnsi="Candara"/>
          <w:sz w:val="32"/>
        </w:rPr>
        <w:t>Psalm 63:1</w:t>
      </w:r>
      <w:r w:rsidRPr="00486570">
        <w:rPr>
          <w:rFonts w:ascii="Candara" w:hAnsi="Candara"/>
          <w:sz w:val="32"/>
        </w:rPr>
        <w:t>)</w:t>
      </w:r>
    </w:p>
    <w:p w:rsidR="00486570" w:rsidRPr="00486570" w:rsidRDefault="00486570" w:rsidP="00486570">
      <w:pPr>
        <w:jc w:val="center"/>
        <w:rPr>
          <w:rFonts w:ascii="Candara" w:hAnsi="Candara"/>
          <w:sz w:val="28"/>
        </w:rPr>
      </w:pPr>
      <w:r w:rsidRPr="00486570">
        <w:rPr>
          <w:rFonts w:ascii="Candara" w:hAnsi="Candara"/>
          <w:sz w:val="28"/>
        </w:rPr>
        <w:t>(Page 822 in the Pew Bible)</w:t>
      </w:r>
    </w:p>
    <w:p w:rsidR="00486570" w:rsidRDefault="00486570" w:rsidP="00486570">
      <w:pPr>
        <w:jc w:val="center"/>
        <w:rPr>
          <w:rFonts w:ascii="Candara" w:hAnsi="Candara"/>
          <w:sz w:val="32"/>
        </w:rPr>
      </w:pPr>
    </w:p>
    <w:p w:rsidR="00486570" w:rsidRDefault="00486570" w:rsidP="00486570">
      <w:pPr>
        <w:jc w:val="center"/>
        <w:rPr>
          <w:rFonts w:ascii="Candara" w:hAnsi="Candara"/>
          <w:sz w:val="32"/>
        </w:rPr>
      </w:pPr>
    </w:p>
    <w:p w:rsidR="00486570" w:rsidRPr="00486570" w:rsidRDefault="00486570" w:rsidP="00486570">
      <w:pPr>
        <w:pStyle w:val="ListParagraph"/>
        <w:numPr>
          <w:ilvl w:val="0"/>
          <w:numId w:val="1"/>
        </w:numPr>
        <w:spacing w:line="276" w:lineRule="auto"/>
        <w:jc w:val="both"/>
        <w:rPr>
          <w:rFonts w:ascii="Candara" w:hAnsi="Candara"/>
          <w:sz w:val="32"/>
        </w:rPr>
      </w:pPr>
      <w:r>
        <w:rPr>
          <w:rFonts w:ascii="Candara" w:hAnsi="Candara"/>
          <w:sz w:val="28"/>
        </w:rPr>
        <w:t>Paul teaches that in _______ we have been raised ________ - Colossians 3:1-4</w:t>
      </w:r>
    </w:p>
    <w:p w:rsidR="00486570" w:rsidRPr="00486570" w:rsidRDefault="00486570" w:rsidP="00486570">
      <w:pPr>
        <w:spacing w:line="276" w:lineRule="auto"/>
        <w:jc w:val="both"/>
        <w:rPr>
          <w:rFonts w:ascii="Candara" w:hAnsi="Candara"/>
          <w:sz w:val="32"/>
        </w:rPr>
      </w:pPr>
    </w:p>
    <w:p w:rsidR="00486570" w:rsidRPr="00486570" w:rsidRDefault="00486570" w:rsidP="00486570">
      <w:pPr>
        <w:pStyle w:val="ListParagraph"/>
        <w:numPr>
          <w:ilvl w:val="1"/>
          <w:numId w:val="1"/>
        </w:numPr>
        <w:spacing w:line="276" w:lineRule="auto"/>
        <w:jc w:val="both"/>
        <w:rPr>
          <w:rFonts w:ascii="Candara" w:hAnsi="Candara"/>
          <w:sz w:val="32"/>
        </w:rPr>
      </w:pPr>
      <w:r>
        <w:rPr>
          <w:rFonts w:ascii="Candara" w:hAnsi="Candara"/>
          <w:sz w:val="28"/>
        </w:rPr>
        <w:t>I don’t have to be ________ on the __________</w:t>
      </w:r>
    </w:p>
    <w:p w:rsidR="00486570" w:rsidRPr="00486570" w:rsidRDefault="00486570" w:rsidP="00486570">
      <w:pPr>
        <w:spacing w:line="276" w:lineRule="auto"/>
        <w:jc w:val="both"/>
        <w:rPr>
          <w:rFonts w:ascii="Candara" w:hAnsi="Candara"/>
          <w:sz w:val="32"/>
        </w:rPr>
      </w:pPr>
    </w:p>
    <w:p w:rsidR="00486570" w:rsidRPr="00486570" w:rsidRDefault="00486570" w:rsidP="00486570">
      <w:pPr>
        <w:pStyle w:val="ListParagraph"/>
        <w:numPr>
          <w:ilvl w:val="1"/>
          <w:numId w:val="1"/>
        </w:numPr>
        <w:spacing w:line="276" w:lineRule="auto"/>
        <w:jc w:val="both"/>
        <w:rPr>
          <w:rFonts w:ascii="Candara" w:hAnsi="Candara"/>
          <w:sz w:val="32"/>
        </w:rPr>
      </w:pPr>
      <w:r>
        <w:rPr>
          <w:rFonts w:ascii="Candara" w:hAnsi="Candara"/>
          <w:sz w:val="28"/>
        </w:rPr>
        <w:t>I get to ___________ on the ___________</w:t>
      </w:r>
    </w:p>
    <w:p w:rsidR="00486570" w:rsidRDefault="00486570" w:rsidP="00486570">
      <w:pPr>
        <w:pStyle w:val="ListParagraph"/>
        <w:rPr>
          <w:rFonts w:ascii="Candara" w:hAnsi="Candara"/>
          <w:sz w:val="32"/>
        </w:rPr>
      </w:pPr>
    </w:p>
    <w:p w:rsidR="00486570" w:rsidRPr="00486570" w:rsidRDefault="00486570" w:rsidP="00486570">
      <w:pPr>
        <w:pStyle w:val="ListParagraph"/>
        <w:rPr>
          <w:rFonts w:ascii="Candara" w:hAnsi="Candara"/>
          <w:sz w:val="32"/>
        </w:rPr>
      </w:pPr>
    </w:p>
    <w:p w:rsidR="00486570" w:rsidRPr="00486570" w:rsidRDefault="00486570" w:rsidP="00486570">
      <w:pPr>
        <w:pStyle w:val="ListParagraph"/>
        <w:numPr>
          <w:ilvl w:val="0"/>
          <w:numId w:val="1"/>
        </w:numPr>
        <w:spacing w:line="276" w:lineRule="auto"/>
        <w:jc w:val="both"/>
        <w:rPr>
          <w:rFonts w:ascii="Candara" w:hAnsi="Candara"/>
          <w:sz w:val="32"/>
        </w:rPr>
      </w:pPr>
      <w:r>
        <w:rPr>
          <w:rFonts w:ascii="Candara" w:hAnsi="Candara"/>
          <w:sz w:val="28"/>
        </w:rPr>
        <w:t xml:space="preserve">Paul teaches that </w:t>
      </w:r>
      <w:bookmarkStart w:id="0" w:name="_GoBack"/>
      <w:bookmarkEnd w:id="0"/>
      <w:proofErr w:type="spellStart"/>
      <w:r>
        <w:rPr>
          <w:rFonts w:ascii="Candara" w:hAnsi="Candara"/>
          <w:sz w:val="28"/>
        </w:rPr>
        <w:t>a</w:t>
      </w:r>
      <w:proofErr w:type="spellEnd"/>
      <w:r>
        <w:rPr>
          <w:rFonts w:ascii="Candara" w:hAnsi="Candara"/>
          <w:sz w:val="28"/>
        </w:rPr>
        <w:t xml:space="preserve"> __________ action, ___________, should be given to our ________ - Colossians 3:9-11</w:t>
      </w:r>
    </w:p>
    <w:p w:rsidR="00486570" w:rsidRDefault="00486570" w:rsidP="00486570">
      <w:pPr>
        <w:jc w:val="both"/>
        <w:rPr>
          <w:rFonts w:ascii="Candara" w:hAnsi="Candara"/>
          <w:sz w:val="32"/>
        </w:rPr>
      </w:pPr>
    </w:p>
    <w:p w:rsidR="00486570" w:rsidRPr="00486570" w:rsidRDefault="00486570" w:rsidP="00486570">
      <w:pPr>
        <w:jc w:val="both"/>
        <w:rPr>
          <w:rFonts w:ascii="Candara" w:hAnsi="Candara"/>
          <w:sz w:val="32"/>
        </w:rPr>
      </w:pPr>
    </w:p>
    <w:p w:rsidR="00486570" w:rsidRPr="00486570" w:rsidRDefault="00486570" w:rsidP="00486570">
      <w:pPr>
        <w:pStyle w:val="ListParagraph"/>
        <w:numPr>
          <w:ilvl w:val="0"/>
          <w:numId w:val="1"/>
        </w:numPr>
        <w:spacing w:line="276" w:lineRule="auto"/>
        <w:jc w:val="both"/>
        <w:rPr>
          <w:rFonts w:ascii="Candara" w:hAnsi="Candara"/>
          <w:sz w:val="32"/>
        </w:rPr>
      </w:pPr>
      <w:r>
        <w:rPr>
          <w:rFonts w:ascii="Candara" w:hAnsi="Candara"/>
          <w:sz w:val="28"/>
        </w:rPr>
        <w:t>Paul teaches that in Christ a _______ ________ is put on – Colossians 3:9-11</w:t>
      </w:r>
    </w:p>
    <w:p w:rsidR="00486570" w:rsidRPr="00486570" w:rsidRDefault="00486570" w:rsidP="00486570">
      <w:pPr>
        <w:pStyle w:val="ListParagraph"/>
        <w:spacing w:line="276" w:lineRule="auto"/>
        <w:rPr>
          <w:rFonts w:ascii="Candara" w:hAnsi="Candara"/>
          <w:sz w:val="32"/>
        </w:rPr>
      </w:pPr>
    </w:p>
    <w:p w:rsidR="00486570" w:rsidRPr="00486570" w:rsidRDefault="00486570" w:rsidP="00486570">
      <w:pPr>
        <w:pStyle w:val="ListParagraph"/>
        <w:numPr>
          <w:ilvl w:val="1"/>
          <w:numId w:val="1"/>
        </w:numPr>
        <w:spacing w:line="276" w:lineRule="auto"/>
        <w:jc w:val="both"/>
        <w:rPr>
          <w:rFonts w:ascii="Candara" w:hAnsi="Candara"/>
          <w:sz w:val="32"/>
        </w:rPr>
      </w:pPr>
      <w:r>
        <w:rPr>
          <w:rFonts w:ascii="Candara" w:hAnsi="Candara"/>
          <w:sz w:val="28"/>
        </w:rPr>
        <w:t>Faith that does not _________ me, is an ___________ faith</w:t>
      </w:r>
    </w:p>
    <w:p w:rsidR="00486570" w:rsidRDefault="00486570" w:rsidP="00486570">
      <w:pPr>
        <w:jc w:val="both"/>
        <w:rPr>
          <w:rFonts w:ascii="Candara" w:hAnsi="Candara"/>
          <w:sz w:val="32"/>
        </w:rPr>
      </w:pPr>
    </w:p>
    <w:p w:rsidR="00486570" w:rsidRPr="00486570" w:rsidRDefault="00486570" w:rsidP="00486570">
      <w:pPr>
        <w:jc w:val="both"/>
        <w:rPr>
          <w:rFonts w:ascii="Candara" w:hAnsi="Candara"/>
          <w:sz w:val="32"/>
        </w:rPr>
      </w:pPr>
    </w:p>
    <w:p w:rsidR="00486570" w:rsidRPr="00486570" w:rsidRDefault="00486570" w:rsidP="00486570">
      <w:pPr>
        <w:pStyle w:val="ListParagraph"/>
        <w:numPr>
          <w:ilvl w:val="0"/>
          <w:numId w:val="1"/>
        </w:numPr>
        <w:spacing w:line="276" w:lineRule="auto"/>
        <w:jc w:val="both"/>
        <w:rPr>
          <w:rFonts w:ascii="Candara" w:hAnsi="Candara"/>
          <w:sz w:val="32"/>
        </w:rPr>
      </w:pPr>
      <w:r>
        <w:rPr>
          <w:rFonts w:ascii="Candara" w:hAnsi="Candara"/>
          <w:sz w:val="28"/>
        </w:rPr>
        <w:t>Paul teaches that in Christ we now ___________ God’s __________ people – Colossians 3:12-14</w:t>
      </w:r>
    </w:p>
    <w:p w:rsidR="00486570" w:rsidRPr="00486570" w:rsidRDefault="00486570" w:rsidP="00486570">
      <w:pPr>
        <w:spacing w:line="276" w:lineRule="auto"/>
        <w:jc w:val="both"/>
        <w:rPr>
          <w:rFonts w:ascii="Candara" w:hAnsi="Candara"/>
          <w:sz w:val="32"/>
        </w:rPr>
      </w:pPr>
    </w:p>
    <w:p w:rsidR="00486570" w:rsidRPr="00486570" w:rsidRDefault="00486570" w:rsidP="00486570">
      <w:pPr>
        <w:pStyle w:val="ListParagraph"/>
        <w:numPr>
          <w:ilvl w:val="1"/>
          <w:numId w:val="1"/>
        </w:numPr>
        <w:spacing w:line="276" w:lineRule="auto"/>
        <w:jc w:val="both"/>
        <w:rPr>
          <w:rFonts w:ascii="Candara" w:hAnsi="Candara"/>
          <w:sz w:val="32"/>
        </w:rPr>
      </w:pPr>
      <w:r>
        <w:rPr>
          <w:rFonts w:ascii="Candara" w:hAnsi="Candara"/>
          <w:sz w:val="28"/>
        </w:rPr>
        <w:t>My life must ___________ who I _________ to</w:t>
      </w:r>
    </w:p>
    <w:p w:rsidR="00486570" w:rsidRPr="00486570" w:rsidRDefault="00486570" w:rsidP="00486570">
      <w:pPr>
        <w:jc w:val="center"/>
        <w:rPr>
          <w:rFonts w:ascii="Candara" w:hAnsi="Candara"/>
          <w:sz w:val="40"/>
        </w:rPr>
      </w:pPr>
    </w:p>
    <w:sectPr w:rsidR="00486570" w:rsidRPr="00486570" w:rsidSect="00486570">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551C"/>
    <w:multiLevelType w:val="hybridMultilevel"/>
    <w:tmpl w:val="9034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70"/>
    <w:rsid w:val="00486570"/>
    <w:rsid w:val="0066696B"/>
    <w:rsid w:val="007264E2"/>
    <w:rsid w:val="008A7D21"/>
    <w:rsid w:val="00955350"/>
    <w:rsid w:val="00EE07F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6939"/>
  <w15:chartTrackingRefBased/>
  <w15:docId w15:val="{7C0BA33E-CD9C-44F9-8FCC-0BE72D9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2017-06-22T14:19:00Z</dcterms:created>
  <dcterms:modified xsi:type="dcterms:W3CDTF">2017-06-22T14:35:00Z</dcterms:modified>
</cp:coreProperties>
</file>