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D613" w14:textId="000675F4" w:rsidR="00AD6BCC" w:rsidRDefault="00460881" w:rsidP="00460881">
      <w:pPr>
        <w:jc w:val="both"/>
        <w:rPr>
          <w:rFonts w:ascii="Candara" w:hAnsi="Candara"/>
        </w:rPr>
      </w:pPr>
      <w:r>
        <w:rPr>
          <w:rFonts w:ascii="Candara" w:hAnsi="Candara"/>
        </w:rPr>
        <w:t xml:space="preserve">Most people do everything within their ability to avoid pain. We obey traffic laws to avoid accidents that might cause pain. Wise people budget money so they don’t have to painfully pay off credit cards and other types of debt. Athletes wear protective padding to avoid broken bones and bruised muscles. Pain isn’t fun. But sometimes, when we know we </w:t>
      </w:r>
      <w:r w:rsidR="00D3426D">
        <w:rPr>
          <w:rFonts w:ascii="Candara" w:hAnsi="Candara"/>
        </w:rPr>
        <w:t>must</w:t>
      </w:r>
      <w:r>
        <w:rPr>
          <w:rFonts w:ascii="Candara" w:hAnsi="Candara"/>
        </w:rPr>
        <w:t xml:space="preserve"> deal with a painful situation, we avoid </w:t>
      </w:r>
      <w:r w:rsidR="00D3426D">
        <w:rPr>
          <w:rFonts w:ascii="Candara" w:hAnsi="Candara"/>
        </w:rPr>
        <w:t xml:space="preserve">dealing with </w:t>
      </w:r>
      <w:r w:rsidR="00BE27B6">
        <w:rPr>
          <w:rFonts w:ascii="Candara" w:hAnsi="Candara"/>
        </w:rPr>
        <w:t xml:space="preserve">it </w:t>
      </w:r>
      <w:bookmarkStart w:id="0" w:name="_GoBack"/>
      <w:bookmarkEnd w:id="0"/>
      <w:r w:rsidR="00D3426D">
        <w:rPr>
          <w:rFonts w:ascii="Candara" w:hAnsi="Candara"/>
        </w:rPr>
        <w:t>to avoid the pain</w:t>
      </w:r>
      <w:r>
        <w:rPr>
          <w:rFonts w:ascii="Candara" w:hAnsi="Candara"/>
        </w:rPr>
        <w:t xml:space="preserve">. This is especially true when it </w:t>
      </w:r>
      <w:r w:rsidR="00D3426D">
        <w:rPr>
          <w:rFonts w:ascii="Candara" w:hAnsi="Candara"/>
        </w:rPr>
        <w:t xml:space="preserve">is </w:t>
      </w:r>
      <w:r>
        <w:rPr>
          <w:rFonts w:ascii="Candara" w:hAnsi="Candara"/>
        </w:rPr>
        <w:t xml:space="preserve">with our family members. </w:t>
      </w:r>
      <w:r w:rsidR="00D3426D">
        <w:rPr>
          <w:rFonts w:ascii="Candara" w:hAnsi="Candara"/>
        </w:rPr>
        <w:t>When we do this,</w:t>
      </w:r>
      <w:r>
        <w:rPr>
          <w:rFonts w:ascii="Candara" w:hAnsi="Candara"/>
        </w:rPr>
        <w:t xml:space="preserve"> the only thing that happens, is our problems grow worse. Today, we will see the pitfalls of avoid</w:t>
      </w:r>
      <w:r w:rsidR="00D3426D">
        <w:rPr>
          <w:rFonts w:ascii="Candara" w:hAnsi="Candara"/>
        </w:rPr>
        <w:t>ing</w:t>
      </w:r>
      <w:r>
        <w:rPr>
          <w:rFonts w:ascii="Candara" w:hAnsi="Candara"/>
        </w:rPr>
        <w:t xml:space="preserve"> family pain, and the problems it created for David </w:t>
      </w:r>
      <w:r w:rsidR="00D3426D">
        <w:rPr>
          <w:rFonts w:ascii="Candara" w:hAnsi="Candara"/>
        </w:rPr>
        <w:t>and his</w:t>
      </w:r>
      <w:r>
        <w:rPr>
          <w:rFonts w:ascii="Candara" w:hAnsi="Candara"/>
        </w:rPr>
        <w:t xml:space="preserve"> family. </w:t>
      </w:r>
    </w:p>
    <w:p w14:paraId="70FD7690" w14:textId="5677AB02" w:rsidR="0023634A" w:rsidRDefault="0023634A" w:rsidP="00460881">
      <w:pPr>
        <w:jc w:val="both"/>
        <w:rPr>
          <w:rFonts w:ascii="Candara" w:hAnsi="Candara"/>
        </w:rPr>
      </w:pPr>
    </w:p>
    <w:p w14:paraId="47E847F7" w14:textId="351D9936" w:rsidR="00460881" w:rsidRDefault="00460881" w:rsidP="00460881">
      <w:pPr>
        <w:jc w:val="both"/>
        <w:rPr>
          <w:rFonts w:ascii="Candara" w:hAnsi="Candara"/>
        </w:rPr>
      </w:pPr>
    </w:p>
    <w:p w14:paraId="2FAD5CE3" w14:textId="06EC8E38" w:rsidR="00460881" w:rsidRDefault="00460881" w:rsidP="00460881">
      <w:pPr>
        <w:jc w:val="both"/>
        <w:rPr>
          <w:rFonts w:ascii="Candara" w:hAnsi="Candara"/>
        </w:rPr>
      </w:pPr>
      <w:r w:rsidRPr="00460881">
        <w:rPr>
          <w:rFonts w:ascii="Candara" w:hAnsi="Candara"/>
          <w:b/>
        </w:rPr>
        <w:t>Red, White, and Blue Sunday ~</w:t>
      </w:r>
      <w:r>
        <w:rPr>
          <w:rFonts w:ascii="Candara" w:hAnsi="Candara"/>
        </w:rPr>
        <w:t xml:space="preserve"> Our annual Red, White, and Blue Sunday will be Sunday June 30</w:t>
      </w:r>
      <w:r w:rsidRPr="00460881">
        <w:rPr>
          <w:rFonts w:ascii="Candara" w:hAnsi="Candara"/>
          <w:vertAlign w:val="superscript"/>
        </w:rPr>
        <w:t>th</w:t>
      </w:r>
      <w:r>
        <w:rPr>
          <w:rFonts w:ascii="Candara" w:hAnsi="Candara"/>
        </w:rPr>
        <w:t xml:space="preserve">. This will be one combined service at 11:00 a.m. As we do each year, we plan to honor those who served in the military. Part of that celebration is a video montage of </w:t>
      </w:r>
      <w:r w:rsidR="00851C1A">
        <w:rPr>
          <w:rFonts w:ascii="Candara" w:hAnsi="Candara"/>
        </w:rPr>
        <w:t>service pictures</w:t>
      </w:r>
      <w:r>
        <w:rPr>
          <w:rFonts w:ascii="Candara" w:hAnsi="Candara"/>
        </w:rPr>
        <w:t xml:space="preserve">. Below is a list of those we already have pictures for. Jim Ashby, Jack Begley, Tim </w:t>
      </w:r>
      <w:proofErr w:type="spellStart"/>
      <w:r>
        <w:rPr>
          <w:rFonts w:ascii="Candara" w:hAnsi="Candara"/>
        </w:rPr>
        <w:t>Coriell</w:t>
      </w:r>
      <w:proofErr w:type="spellEnd"/>
      <w:r>
        <w:rPr>
          <w:rFonts w:ascii="Candara" w:hAnsi="Candara"/>
        </w:rPr>
        <w:t xml:space="preserve">, Elmer Downing, Wade </w:t>
      </w:r>
      <w:proofErr w:type="spellStart"/>
      <w:r>
        <w:rPr>
          <w:rFonts w:ascii="Candara" w:hAnsi="Candara"/>
        </w:rPr>
        <w:t>Egelston</w:t>
      </w:r>
      <w:proofErr w:type="spellEnd"/>
      <w:r>
        <w:rPr>
          <w:rFonts w:ascii="Candara" w:hAnsi="Candara"/>
        </w:rPr>
        <w:t xml:space="preserve">, Dan </w:t>
      </w:r>
      <w:proofErr w:type="spellStart"/>
      <w:r>
        <w:rPr>
          <w:rFonts w:ascii="Candara" w:hAnsi="Candara"/>
        </w:rPr>
        <w:t>Flarida</w:t>
      </w:r>
      <w:proofErr w:type="spellEnd"/>
      <w:r>
        <w:rPr>
          <w:rFonts w:ascii="Candara" w:hAnsi="Candara"/>
        </w:rPr>
        <w:t xml:space="preserve">, Jim Fries, Carl Hager, Jared </w:t>
      </w:r>
      <w:proofErr w:type="spellStart"/>
      <w:r>
        <w:rPr>
          <w:rFonts w:ascii="Candara" w:hAnsi="Candara"/>
        </w:rPr>
        <w:t>Hanefeld</w:t>
      </w:r>
      <w:proofErr w:type="spellEnd"/>
      <w:r>
        <w:rPr>
          <w:rFonts w:ascii="Candara" w:hAnsi="Candara"/>
        </w:rPr>
        <w:t xml:space="preserve">, Jack Harris, Russ Jones, Joey </w:t>
      </w:r>
      <w:proofErr w:type="spellStart"/>
      <w:r>
        <w:rPr>
          <w:rFonts w:ascii="Candara" w:hAnsi="Candara"/>
        </w:rPr>
        <w:t>Kinsworthy</w:t>
      </w:r>
      <w:proofErr w:type="spellEnd"/>
      <w:r>
        <w:rPr>
          <w:rFonts w:ascii="Candara" w:hAnsi="Candara"/>
        </w:rPr>
        <w:t xml:space="preserve">, Ellis Lakes, Lew Rainey, William Rask, Scott Tennyson, Ron Waits, Ron </w:t>
      </w:r>
      <w:proofErr w:type="spellStart"/>
      <w:r>
        <w:rPr>
          <w:rFonts w:ascii="Candara" w:hAnsi="Candara"/>
        </w:rPr>
        <w:t>Weisbrodt</w:t>
      </w:r>
      <w:proofErr w:type="spellEnd"/>
      <w:r>
        <w:rPr>
          <w:rFonts w:ascii="Candara" w:hAnsi="Candara"/>
        </w:rPr>
        <w:t>, Scott Williams, Bob Worthington,</w:t>
      </w:r>
      <w:r w:rsidR="00851C1A">
        <w:rPr>
          <w:rFonts w:ascii="Candara" w:hAnsi="Candara"/>
        </w:rPr>
        <w:t xml:space="preserve"> and</w:t>
      </w:r>
      <w:r>
        <w:rPr>
          <w:rFonts w:ascii="Candara" w:hAnsi="Candara"/>
        </w:rPr>
        <w:t xml:space="preserve"> Robert Wright. If your name is not on the list, and you would like to submit a picture, please do so to the church office by Sunday June 23</w:t>
      </w:r>
      <w:r w:rsidRPr="00460881">
        <w:rPr>
          <w:rFonts w:ascii="Candara" w:hAnsi="Candara"/>
          <w:vertAlign w:val="superscript"/>
        </w:rPr>
        <w:t>rd</w:t>
      </w:r>
      <w:r>
        <w:rPr>
          <w:rFonts w:ascii="Candara" w:hAnsi="Candara"/>
        </w:rPr>
        <w:t xml:space="preserve">. </w:t>
      </w:r>
    </w:p>
    <w:p w14:paraId="5567F6D7" w14:textId="56BDAADF" w:rsidR="0023634A" w:rsidRDefault="0023634A" w:rsidP="0023634A">
      <w:pPr>
        <w:rPr>
          <w:rFonts w:ascii="Candara" w:hAnsi="Candara"/>
        </w:rPr>
      </w:pPr>
      <w:r>
        <w:rPr>
          <w:rFonts w:ascii="Candara" w:hAnsi="Candara"/>
        </w:rPr>
        <w:br w:type="column"/>
      </w:r>
    </w:p>
    <w:p w14:paraId="45510BDF" w14:textId="30C0FEFE" w:rsidR="0023634A" w:rsidRDefault="0023634A" w:rsidP="0023634A">
      <w:pPr>
        <w:rPr>
          <w:rFonts w:ascii="Candara" w:hAnsi="Candara"/>
        </w:rPr>
      </w:pPr>
    </w:p>
    <w:p w14:paraId="07EDDA7E" w14:textId="47275E0F" w:rsidR="00460881" w:rsidRDefault="00460881" w:rsidP="0023634A">
      <w:pPr>
        <w:rPr>
          <w:rFonts w:ascii="Candara" w:hAnsi="Candara"/>
        </w:rPr>
      </w:pPr>
    </w:p>
    <w:p w14:paraId="1F9091BA" w14:textId="5C6BC40F" w:rsidR="00460881" w:rsidRDefault="00460881" w:rsidP="0023634A">
      <w:pPr>
        <w:rPr>
          <w:rFonts w:ascii="Candara" w:hAnsi="Candara"/>
        </w:rPr>
      </w:pPr>
    </w:p>
    <w:p w14:paraId="321B734C" w14:textId="0EF48C9A" w:rsidR="00460881" w:rsidRDefault="00460881" w:rsidP="0023634A">
      <w:pPr>
        <w:rPr>
          <w:rFonts w:ascii="Candara" w:hAnsi="Candara"/>
        </w:rPr>
      </w:pPr>
      <w:r>
        <w:rPr>
          <w:rFonts w:ascii="Candara" w:hAnsi="Candara"/>
          <w:noProof/>
        </w:rPr>
        <w:drawing>
          <wp:anchor distT="0" distB="0" distL="114300" distR="114300" simplePos="0" relativeHeight="251658240" behindDoc="0" locked="0" layoutInCell="1" allowOverlap="1" wp14:anchorId="2F3B38CE" wp14:editId="3E735427">
            <wp:simplePos x="0" y="0"/>
            <wp:positionH relativeFrom="column">
              <wp:posOffset>66675</wp:posOffset>
            </wp:positionH>
            <wp:positionV relativeFrom="paragraph">
              <wp:posOffset>65405</wp:posOffset>
            </wp:positionV>
            <wp:extent cx="4800600" cy="590550"/>
            <wp:effectExtent l="0" t="0" r="0" b="0"/>
            <wp:wrapNone/>
            <wp:docPr id="1" name="Picture 1" descr="A picture containing outdoor, build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ind Family Lines Text Black.png"/>
                    <pic:cNvPicPr/>
                  </pic:nvPicPr>
                  <pic:blipFill>
                    <a:blip r:embed="rId6">
                      <a:grayscl/>
                      <a:extLst>
                        <a:ext uri="{28A0092B-C50C-407E-A947-70E740481C1C}">
                          <a14:useLocalDpi xmlns:a14="http://schemas.microsoft.com/office/drawing/2010/main" val="0"/>
                        </a:ext>
                      </a:extLst>
                    </a:blip>
                    <a:stretch>
                      <a:fillRect/>
                    </a:stretch>
                  </pic:blipFill>
                  <pic:spPr>
                    <a:xfrm>
                      <a:off x="0" y="0"/>
                      <a:ext cx="4800600" cy="590550"/>
                    </a:xfrm>
                    <a:prstGeom prst="rect">
                      <a:avLst/>
                    </a:prstGeom>
                  </pic:spPr>
                </pic:pic>
              </a:graphicData>
            </a:graphic>
            <wp14:sizeRelH relativeFrom="page">
              <wp14:pctWidth>0</wp14:pctWidth>
            </wp14:sizeRelH>
            <wp14:sizeRelV relativeFrom="page">
              <wp14:pctHeight>0</wp14:pctHeight>
            </wp14:sizeRelV>
          </wp:anchor>
        </w:drawing>
      </w:r>
    </w:p>
    <w:p w14:paraId="4F9596B6" w14:textId="67BB13D4" w:rsidR="0023634A" w:rsidRDefault="0023634A" w:rsidP="0023634A">
      <w:pPr>
        <w:rPr>
          <w:rFonts w:ascii="Candara" w:hAnsi="Candara"/>
        </w:rPr>
      </w:pPr>
    </w:p>
    <w:p w14:paraId="4594FA66" w14:textId="15F5CCA1" w:rsidR="0023634A" w:rsidRDefault="0023634A" w:rsidP="0023634A">
      <w:pPr>
        <w:rPr>
          <w:rFonts w:ascii="Candara" w:hAnsi="Candara"/>
        </w:rPr>
      </w:pPr>
    </w:p>
    <w:p w14:paraId="43FE1DE2" w14:textId="53AF1C97" w:rsidR="0023634A" w:rsidRDefault="0023634A" w:rsidP="0023634A">
      <w:pPr>
        <w:jc w:val="center"/>
        <w:rPr>
          <w:rFonts w:ascii="Candara" w:hAnsi="Candara"/>
          <w:sz w:val="40"/>
        </w:rPr>
      </w:pPr>
      <w:r>
        <w:rPr>
          <w:rFonts w:ascii="Candara" w:hAnsi="Candara"/>
          <w:sz w:val="40"/>
        </w:rPr>
        <w:t>Sermon Notes</w:t>
      </w:r>
    </w:p>
    <w:p w14:paraId="7FE8AE42" w14:textId="11FB66E5" w:rsidR="0023634A" w:rsidRDefault="0023634A" w:rsidP="0023634A">
      <w:pPr>
        <w:jc w:val="center"/>
        <w:rPr>
          <w:rFonts w:ascii="Candara" w:hAnsi="Candara"/>
          <w:sz w:val="36"/>
        </w:rPr>
      </w:pPr>
      <w:r>
        <w:rPr>
          <w:rFonts w:ascii="Candara" w:hAnsi="Candara"/>
          <w:sz w:val="36"/>
        </w:rPr>
        <w:t>Learning How to Stop Ignoring Family Problems</w:t>
      </w:r>
    </w:p>
    <w:p w14:paraId="74A72489" w14:textId="159DE74A" w:rsidR="0023634A" w:rsidRDefault="0023634A" w:rsidP="0023634A">
      <w:pPr>
        <w:jc w:val="center"/>
        <w:rPr>
          <w:rFonts w:ascii="Candara" w:hAnsi="Candara"/>
          <w:sz w:val="32"/>
        </w:rPr>
      </w:pPr>
      <w:r>
        <w:rPr>
          <w:rFonts w:ascii="Candara" w:hAnsi="Candara"/>
          <w:sz w:val="32"/>
        </w:rPr>
        <w:t>2 Samuel 13, 14</w:t>
      </w:r>
      <w:r w:rsidRPr="00515C77">
        <w:rPr>
          <w:rFonts w:ascii="Candara" w:hAnsi="Candara"/>
          <w:sz w:val="32"/>
        </w:rPr>
        <w:t>, and 15 (</w:t>
      </w:r>
      <w:r w:rsidR="00515C77" w:rsidRPr="00515C77">
        <w:rPr>
          <w:rFonts w:ascii="Candara" w:hAnsi="Candara"/>
          <w:sz w:val="32"/>
        </w:rPr>
        <w:t>Psalm 27:3-4</w:t>
      </w:r>
      <w:r w:rsidRPr="00515C77">
        <w:rPr>
          <w:rFonts w:ascii="Candara" w:hAnsi="Candara"/>
          <w:sz w:val="32"/>
        </w:rPr>
        <w:t>)</w:t>
      </w:r>
    </w:p>
    <w:p w14:paraId="51F39BC3" w14:textId="3B1C48AB" w:rsidR="00E80B10" w:rsidRDefault="0023634A" w:rsidP="00E80B10">
      <w:pPr>
        <w:jc w:val="center"/>
        <w:rPr>
          <w:rFonts w:ascii="Candara" w:hAnsi="Candara"/>
          <w:sz w:val="28"/>
        </w:rPr>
      </w:pPr>
      <w:r>
        <w:rPr>
          <w:rFonts w:ascii="Candara" w:hAnsi="Candara"/>
          <w:sz w:val="28"/>
        </w:rPr>
        <w:t>(Page 312 in the Pew Bible</w:t>
      </w:r>
      <w:r w:rsidR="00E80B10">
        <w:rPr>
          <w:rFonts w:ascii="Candara" w:hAnsi="Candara"/>
          <w:sz w:val="28"/>
        </w:rPr>
        <w:t>)</w:t>
      </w:r>
    </w:p>
    <w:p w14:paraId="471C954C" w14:textId="2E9861E6" w:rsidR="00E80B10" w:rsidRDefault="00E80B10" w:rsidP="00E80B10">
      <w:pPr>
        <w:jc w:val="center"/>
        <w:rPr>
          <w:rFonts w:ascii="Candara" w:hAnsi="Candara"/>
          <w:sz w:val="28"/>
        </w:rPr>
      </w:pPr>
    </w:p>
    <w:p w14:paraId="26F06D81" w14:textId="3B72BDD5" w:rsidR="00E80B10" w:rsidRPr="00E80B10" w:rsidRDefault="00E80B10" w:rsidP="00851C1A">
      <w:pPr>
        <w:spacing w:line="276" w:lineRule="auto"/>
        <w:jc w:val="both"/>
        <w:rPr>
          <w:rFonts w:ascii="Candara" w:hAnsi="Candara"/>
          <w:b/>
          <w:sz w:val="28"/>
        </w:rPr>
      </w:pPr>
      <w:r w:rsidRPr="00E80B10">
        <w:rPr>
          <w:rFonts w:ascii="Candara" w:hAnsi="Candara"/>
          <w:b/>
          <w:sz w:val="28"/>
        </w:rPr>
        <w:t>Why do we often ignore family problems?</w:t>
      </w:r>
    </w:p>
    <w:p w14:paraId="3BE967A0" w14:textId="34A5509E" w:rsidR="00E80B10" w:rsidRDefault="00E80B10" w:rsidP="00851C1A">
      <w:pPr>
        <w:pStyle w:val="ListParagraph"/>
        <w:numPr>
          <w:ilvl w:val="0"/>
          <w:numId w:val="1"/>
        </w:numPr>
        <w:spacing w:line="276" w:lineRule="auto"/>
        <w:jc w:val="both"/>
        <w:rPr>
          <w:rFonts w:ascii="Candara" w:hAnsi="Candara"/>
          <w:sz w:val="28"/>
        </w:rPr>
      </w:pPr>
      <w:r>
        <w:rPr>
          <w:rFonts w:ascii="Candara" w:hAnsi="Candara"/>
          <w:sz w:val="28"/>
        </w:rPr>
        <w:t>Because we have a natural ____________ to avoid __________</w:t>
      </w:r>
    </w:p>
    <w:p w14:paraId="45127E49" w14:textId="73F94F4E" w:rsidR="00E80B10" w:rsidRDefault="00E80B10" w:rsidP="00851C1A">
      <w:pPr>
        <w:pStyle w:val="ListParagraph"/>
        <w:numPr>
          <w:ilvl w:val="0"/>
          <w:numId w:val="1"/>
        </w:numPr>
        <w:spacing w:line="276" w:lineRule="auto"/>
        <w:jc w:val="both"/>
        <w:rPr>
          <w:rFonts w:ascii="Candara" w:hAnsi="Candara"/>
          <w:sz w:val="28"/>
        </w:rPr>
      </w:pPr>
      <w:r>
        <w:rPr>
          <w:rFonts w:ascii="Candara" w:hAnsi="Candara"/>
          <w:sz w:val="28"/>
        </w:rPr>
        <w:t>Because we know that the first __________ are often the most __________</w:t>
      </w:r>
    </w:p>
    <w:p w14:paraId="3E645A66" w14:textId="7B740071" w:rsidR="00E80B10" w:rsidRDefault="00E80B10" w:rsidP="00851C1A">
      <w:pPr>
        <w:pStyle w:val="ListParagraph"/>
        <w:numPr>
          <w:ilvl w:val="0"/>
          <w:numId w:val="1"/>
        </w:numPr>
        <w:spacing w:line="276" w:lineRule="auto"/>
        <w:jc w:val="both"/>
        <w:rPr>
          <w:rFonts w:ascii="Candara" w:hAnsi="Candara"/>
          <w:sz w:val="28"/>
        </w:rPr>
      </w:pPr>
      <w:r>
        <w:rPr>
          <w:rFonts w:ascii="Candara" w:hAnsi="Candara"/>
          <w:sz w:val="28"/>
        </w:rPr>
        <w:t>Because we are ____________ to open a deeper ____________ than what already exists</w:t>
      </w:r>
    </w:p>
    <w:p w14:paraId="2C41E391" w14:textId="77C700CF" w:rsidR="00E80B10" w:rsidRDefault="00E80B10" w:rsidP="00851C1A">
      <w:pPr>
        <w:spacing w:line="276" w:lineRule="auto"/>
        <w:jc w:val="both"/>
        <w:rPr>
          <w:rFonts w:ascii="Candara" w:hAnsi="Candara"/>
          <w:sz w:val="28"/>
        </w:rPr>
      </w:pPr>
    </w:p>
    <w:p w14:paraId="2876EBA1" w14:textId="7C00F581" w:rsidR="00E80B10" w:rsidRPr="00E80B10" w:rsidRDefault="00E80B10" w:rsidP="00851C1A">
      <w:pPr>
        <w:spacing w:line="276" w:lineRule="auto"/>
        <w:jc w:val="both"/>
        <w:rPr>
          <w:rFonts w:ascii="Candara" w:hAnsi="Candara"/>
          <w:b/>
          <w:sz w:val="28"/>
        </w:rPr>
      </w:pPr>
      <w:r w:rsidRPr="00E80B10">
        <w:rPr>
          <w:rFonts w:ascii="Candara" w:hAnsi="Candara"/>
          <w:b/>
          <w:sz w:val="28"/>
        </w:rPr>
        <w:t>What happens when I ignore family problems?</w:t>
      </w:r>
    </w:p>
    <w:p w14:paraId="36FBFC0B" w14:textId="13847E16" w:rsidR="00E80B10" w:rsidRDefault="00E80B10" w:rsidP="00851C1A">
      <w:pPr>
        <w:pStyle w:val="ListParagraph"/>
        <w:numPr>
          <w:ilvl w:val="0"/>
          <w:numId w:val="2"/>
        </w:numPr>
        <w:spacing w:line="276" w:lineRule="auto"/>
        <w:jc w:val="both"/>
        <w:rPr>
          <w:rFonts w:ascii="Candara" w:hAnsi="Candara"/>
          <w:sz w:val="28"/>
        </w:rPr>
      </w:pPr>
      <w:r>
        <w:rPr>
          <w:rFonts w:ascii="Candara" w:hAnsi="Candara"/>
          <w:sz w:val="28"/>
        </w:rPr>
        <w:t>The problems don’t _______________ ______________</w:t>
      </w:r>
    </w:p>
    <w:p w14:paraId="5CE5D520" w14:textId="6DCA6810" w:rsidR="00E80B10" w:rsidRDefault="00E80B10" w:rsidP="00851C1A">
      <w:pPr>
        <w:pStyle w:val="ListParagraph"/>
        <w:numPr>
          <w:ilvl w:val="0"/>
          <w:numId w:val="2"/>
        </w:numPr>
        <w:spacing w:line="276" w:lineRule="auto"/>
        <w:jc w:val="both"/>
        <w:rPr>
          <w:rFonts w:ascii="Candara" w:hAnsi="Candara"/>
          <w:sz w:val="28"/>
        </w:rPr>
      </w:pPr>
      <w:r>
        <w:rPr>
          <w:rFonts w:ascii="Candara" w:hAnsi="Candara"/>
          <w:sz w:val="28"/>
        </w:rPr>
        <w:t>The problems only ______________ and become more _______________</w:t>
      </w:r>
    </w:p>
    <w:p w14:paraId="090720AE" w14:textId="14535DCC" w:rsidR="00E80B10" w:rsidRDefault="00E80B10" w:rsidP="00851C1A">
      <w:pPr>
        <w:pStyle w:val="ListParagraph"/>
        <w:numPr>
          <w:ilvl w:val="0"/>
          <w:numId w:val="2"/>
        </w:numPr>
        <w:spacing w:line="276" w:lineRule="auto"/>
        <w:jc w:val="both"/>
        <w:rPr>
          <w:rFonts w:ascii="Candara" w:hAnsi="Candara"/>
          <w:sz w:val="28"/>
        </w:rPr>
      </w:pPr>
      <w:r>
        <w:rPr>
          <w:rFonts w:ascii="Candara" w:hAnsi="Candara"/>
          <w:sz w:val="28"/>
        </w:rPr>
        <w:t>The _______________ I cherish have the potential to be _______________</w:t>
      </w:r>
    </w:p>
    <w:p w14:paraId="5D42297C" w14:textId="292D8C16" w:rsidR="00E80B10" w:rsidRDefault="00E80B10" w:rsidP="00851C1A">
      <w:pPr>
        <w:spacing w:line="276" w:lineRule="auto"/>
        <w:jc w:val="both"/>
        <w:rPr>
          <w:rFonts w:ascii="Candara" w:hAnsi="Candara"/>
          <w:sz w:val="28"/>
        </w:rPr>
      </w:pPr>
    </w:p>
    <w:p w14:paraId="5363FCE3" w14:textId="4B93EB98" w:rsidR="00E80B10" w:rsidRPr="00E80B10" w:rsidRDefault="00E80B10" w:rsidP="00851C1A">
      <w:pPr>
        <w:spacing w:line="276" w:lineRule="auto"/>
        <w:jc w:val="both"/>
        <w:rPr>
          <w:rFonts w:ascii="Candara" w:hAnsi="Candara"/>
          <w:b/>
          <w:sz w:val="28"/>
        </w:rPr>
      </w:pPr>
      <w:r w:rsidRPr="00E80B10">
        <w:rPr>
          <w:rFonts w:ascii="Candara" w:hAnsi="Candara"/>
          <w:b/>
          <w:sz w:val="28"/>
        </w:rPr>
        <w:t>How do I stop ignoring my family’s problems?</w:t>
      </w:r>
    </w:p>
    <w:p w14:paraId="1E824B80" w14:textId="6D628437" w:rsidR="00E80B10" w:rsidRDefault="00E80B10" w:rsidP="00851C1A">
      <w:pPr>
        <w:pStyle w:val="ListParagraph"/>
        <w:numPr>
          <w:ilvl w:val="0"/>
          <w:numId w:val="3"/>
        </w:numPr>
        <w:spacing w:line="276" w:lineRule="auto"/>
        <w:jc w:val="both"/>
        <w:rPr>
          <w:rFonts w:ascii="Candara" w:hAnsi="Candara"/>
          <w:sz w:val="28"/>
        </w:rPr>
      </w:pPr>
      <w:r>
        <w:rPr>
          <w:rFonts w:ascii="Candara" w:hAnsi="Candara"/>
          <w:sz w:val="28"/>
        </w:rPr>
        <w:t>I must stop _______________ they exist</w:t>
      </w:r>
    </w:p>
    <w:p w14:paraId="77771C73" w14:textId="7CDC0172" w:rsidR="00E80B10" w:rsidRDefault="00E80B10" w:rsidP="00851C1A">
      <w:pPr>
        <w:pStyle w:val="ListParagraph"/>
        <w:numPr>
          <w:ilvl w:val="0"/>
          <w:numId w:val="3"/>
        </w:numPr>
        <w:spacing w:line="276" w:lineRule="auto"/>
        <w:jc w:val="both"/>
        <w:rPr>
          <w:rFonts w:ascii="Candara" w:hAnsi="Candara"/>
          <w:sz w:val="28"/>
        </w:rPr>
      </w:pPr>
      <w:r>
        <w:rPr>
          <w:rFonts w:ascii="Candara" w:hAnsi="Candara"/>
          <w:sz w:val="28"/>
        </w:rPr>
        <w:t xml:space="preserve">I must admit my ____________ </w:t>
      </w:r>
    </w:p>
    <w:p w14:paraId="1F306CC6" w14:textId="433FB68A" w:rsidR="00E80B10" w:rsidRDefault="00E80B10" w:rsidP="00851C1A">
      <w:pPr>
        <w:pStyle w:val="ListParagraph"/>
        <w:numPr>
          <w:ilvl w:val="0"/>
          <w:numId w:val="3"/>
        </w:numPr>
        <w:spacing w:line="276" w:lineRule="auto"/>
        <w:jc w:val="both"/>
        <w:rPr>
          <w:rFonts w:ascii="Candara" w:hAnsi="Candara"/>
          <w:sz w:val="28"/>
        </w:rPr>
      </w:pPr>
      <w:r>
        <w:rPr>
          <w:rFonts w:ascii="Candara" w:hAnsi="Candara"/>
          <w:sz w:val="28"/>
        </w:rPr>
        <w:t>I must stop ______________ the _______________ needed to fix the problem</w:t>
      </w:r>
    </w:p>
    <w:p w14:paraId="7E4A98A2" w14:textId="1612B6BD" w:rsidR="00E80B10" w:rsidRPr="00E80B10" w:rsidRDefault="00E80B10" w:rsidP="00851C1A">
      <w:pPr>
        <w:pStyle w:val="ListParagraph"/>
        <w:numPr>
          <w:ilvl w:val="0"/>
          <w:numId w:val="3"/>
        </w:numPr>
        <w:spacing w:line="276" w:lineRule="auto"/>
        <w:jc w:val="both"/>
        <w:rPr>
          <w:rFonts w:ascii="Candara" w:hAnsi="Candara"/>
          <w:sz w:val="28"/>
        </w:rPr>
      </w:pPr>
      <w:r>
        <w:rPr>
          <w:rFonts w:ascii="Candara" w:hAnsi="Candara"/>
          <w:sz w:val="28"/>
        </w:rPr>
        <w:t>I must not be afraid to get my ______________ dirty and face a little ______________</w:t>
      </w:r>
    </w:p>
    <w:p w14:paraId="5E4053A9" w14:textId="77777777" w:rsidR="0023634A" w:rsidRPr="0023634A" w:rsidRDefault="0023634A" w:rsidP="0023634A">
      <w:pPr>
        <w:rPr>
          <w:rFonts w:ascii="Candara" w:hAnsi="Candara"/>
        </w:rPr>
      </w:pPr>
    </w:p>
    <w:sectPr w:rsidR="0023634A" w:rsidRPr="0023634A" w:rsidSect="0023634A">
      <w:pgSz w:w="24480" w:h="15840" w:orient="landscape" w:code="3"/>
      <w:pgMar w:top="27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43FA"/>
    <w:multiLevelType w:val="hybridMultilevel"/>
    <w:tmpl w:val="306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450F5"/>
    <w:multiLevelType w:val="hybridMultilevel"/>
    <w:tmpl w:val="00A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1D16"/>
    <w:multiLevelType w:val="hybridMultilevel"/>
    <w:tmpl w:val="0BF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40"/>
    <w:rsid w:val="0023634A"/>
    <w:rsid w:val="00460881"/>
    <w:rsid w:val="005124AC"/>
    <w:rsid w:val="00515C77"/>
    <w:rsid w:val="0066696B"/>
    <w:rsid w:val="00817840"/>
    <w:rsid w:val="00851C1A"/>
    <w:rsid w:val="008A7D21"/>
    <w:rsid w:val="00955350"/>
    <w:rsid w:val="00BE27B6"/>
    <w:rsid w:val="00D3426D"/>
    <w:rsid w:val="00E80B10"/>
    <w:rsid w:val="00F22072"/>
    <w:rsid w:val="00F5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34F0"/>
  <w15:chartTrackingRefBased/>
  <w15:docId w15:val="{A17C1B2F-D471-4A9C-A24C-9E93EFFE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23E5-4CB5-47FB-8570-68B36C31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8</cp:revision>
  <dcterms:created xsi:type="dcterms:W3CDTF">2019-05-22T19:08:00Z</dcterms:created>
  <dcterms:modified xsi:type="dcterms:W3CDTF">2019-05-23T14:16:00Z</dcterms:modified>
</cp:coreProperties>
</file>