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D524" w14:textId="6F9F9DA3" w:rsidR="00E07D25" w:rsidRDefault="00CF3DC5" w:rsidP="00FC66BE">
      <w:pPr>
        <w:pStyle w:val="Subtitle"/>
      </w:pPr>
      <w:bookmarkStart w:id="0" w:name="_Hlk513101993"/>
      <w:r w:rsidRPr="00CF3DC5">
        <w:t xml:space="preserve">From </w:t>
      </w:r>
      <w:r w:rsidRPr="00CF3DC5">
        <w:rPr>
          <w:i/>
        </w:rPr>
        <w:t>BELIEVE</w:t>
      </w:r>
      <w:r w:rsidRPr="00CF3DC5">
        <w:t xml:space="preserve"> … </w:t>
      </w:r>
      <w:r w:rsidR="00BE508B">
        <w:t xml:space="preserve">“There is life after death. Eternal life with God. God wants to restore His original vision of life with us in the garden. The only way back into the garden is through faith in Jesus Christ. Those who embrace Christ in this life are reconciled to God and become a new creation with a new identity.” Today, we get a small taste of what’s instore for those of us who have trusted our eternity to Jesus. </w:t>
      </w:r>
      <w:bookmarkEnd w:id="0"/>
    </w:p>
    <w:p w14:paraId="78B1AD0E" w14:textId="5348EC25" w:rsidR="003A1658" w:rsidRDefault="003A1658" w:rsidP="00CF3DC5">
      <w:pPr>
        <w:jc w:val="both"/>
        <w:rPr>
          <w:rFonts w:ascii="Candara" w:hAnsi="Candara"/>
        </w:rPr>
      </w:pPr>
    </w:p>
    <w:p w14:paraId="2F981D3C" w14:textId="79A65FCF" w:rsidR="003A1658" w:rsidRDefault="003A1658" w:rsidP="00CF3DC5">
      <w:pPr>
        <w:jc w:val="both"/>
        <w:rPr>
          <w:rFonts w:ascii="Candara" w:hAnsi="Candara"/>
        </w:rPr>
      </w:pPr>
    </w:p>
    <w:p w14:paraId="3A4B564B" w14:textId="1346A585" w:rsidR="00AD6BCC" w:rsidRDefault="00E07D25" w:rsidP="00CF3DC5">
      <w:pPr>
        <w:jc w:val="both"/>
        <w:rPr>
          <w:rFonts w:ascii="Candara" w:hAnsi="Candara"/>
        </w:rPr>
      </w:pPr>
      <w:r>
        <w:rPr>
          <w:rFonts w:ascii="Candara" w:hAnsi="Candara"/>
        </w:rPr>
        <w:br w:type="column"/>
      </w:r>
    </w:p>
    <w:p w14:paraId="3BE972FE" w14:textId="05ED5889" w:rsidR="00E07D25" w:rsidRDefault="00E07D25" w:rsidP="00CF3DC5">
      <w:pPr>
        <w:jc w:val="both"/>
        <w:rPr>
          <w:rFonts w:ascii="Candara" w:hAnsi="Candara"/>
        </w:rPr>
      </w:pPr>
    </w:p>
    <w:p w14:paraId="50040421" w14:textId="08125E7F" w:rsidR="00E07D25" w:rsidRDefault="00E07D25" w:rsidP="00CF3DC5">
      <w:pPr>
        <w:jc w:val="both"/>
        <w:rPr>
          <w:rFonts w:ascii="Candara" w:hAnsi="Candara"/>
        </w:rPr>
      </w:pPr>
      <w:bookmarkStart w:id="1" w:name="_Hlk513102080"/>
    </w:p>
    <w:p w14:paraId="5C226B34" w14:textId="43BFF398" w:rsidR="00E07D25" w:rsidRDefault="00E07D25" w:rsidP="00E07D25">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033486D8" wp14:editId="579E54C6">
            <wp:simplePos x="0" y="0"/>
            <wp:positionH relativeFrom="column">
              <wp:posOffset>19050</wp:posOffset>
            </wp:positionH>
            <wp:positionV relativeFrom="paragraph">
              <wp:posOffset>88900</wp:posOffset>
            </wp:positionV>
            <wp:extent cx="2162698" cy="933450"/>
            <wp:effectExtent l="19050" t="19050" r="28575" b="19050"/>
            <wp:wrapTight wrapText="bothSides">
              <wp:wrapPolygon edited="0">
                <wp:start x="-190" y="-441"/>
                <wp:lineTo x="-190" y="21600"/>
                <wp:lineTo x="21695" y="21600"/>
                <wp:lineTo x="21695" y="-441"/>
                <wp:lineTo x="-190" y="-4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162698" cy="9334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60DF6D08" w14:textId="77C7A4AB" w:rsidR="00E07D25" w:rsidRDefault="00600567" w:rsidP="00E07D25">
      <w:pPr>
        <w:jc w:val="center"/>
        <w:rPr>
          <w:rFonts w:ascii="Candara" w:hAnsi="Candara"/>
          <w:sz w:val="36"/>
        </w:rPr>
      </w:pPr>
      <w:r>
        <w:rPr>
          <w:rFonts w:ascii="Candara" w:hAnsi="Candara"/>
          <w:sz w:val="36"/>
        </w:rPr>
        <w:t>Eternity</w:t>
      </w:r>
    </w:p>
    <w:p w14:paraId="37CD6026" w14:textId="366C0B00" w:rsidR="00E07D25" w:rsidRDefault="00600567" w:rsidP="00E07D25">
      <w:pPr>
        <w:jc w:val="center"/>
        <w:rPr>
          <w:rFonts w:ascii="Candara" w:hAnsi="Candara"/>
          <w:sz w:val="32"/>
        </w:rPr>
      </w:pPr>
      <w:r>
        <w:rPr>
          <w:rFonts w:ascii="Candara" w:hAnsi="Candara"/>
          <w:sz w:val="32"/>
        </w:rPr>
        <w:t>2 Kings 2</w:t>
      </w:r>
      <w:r w:rsidR="00E07D25">
        <w:rPr>
          <w:rFonts w:ascii="Candara" w:hAnsi="Candara"/>
          <w:sz w:val="32"/>
        </w:rPr>
        <w:t xml:space="preserve"> </w:t>
      </w:r>
      <w:r w:rsidR="00E07D25" w:rsidRPr="00D73D47">
        <w:rPr>
          <w:rFonts w:ascii="Candara" w:hAnsi="Candara"/>
          <w:sz w:val="28"/>
        </w:rPr>
        <w:t>(</w:t>
      </w:r>
      <w:r w:rsidR="00BE508B">
        <w:rPr>
          <w:rFonts w:ascii="Candara" w:hAnsi="Candara"/>
          <w:sz w:val="28"/>
        </w:rPr>
        <w:t>John 14:1-2</w:t>
      </w:r>
      <w:r w:rsidR="00E07D25" w:rsidRPr="00D73D47">
        <w:rPr>
          <w:rFonts w:ascii="Candara" w:hAnsi="Candara"/>
          <w:sz w:val="28"/>
        </w:rPr>
        <w:t>)</w:t>
      </w:r>
    </w:p>
    <w:p w14:paraId="1EEAF1BC" w14:textId="1FE6A237" w:rsidR="00E07D25" w:rsidRDefault="00E07D25" w:rsidP="00E07D25">
      <w:pPr>
        <w:jc w:val="center"/>
        <w:rPr>
          <w:rFonts w:ascii="Candara" w:hAnsi="Candara"/>
          <w:sz w:val="28"/>
        </w:rPr>
      </w:pPr>
      <w:r>
        <w:rPr>
          <w:rFonts w:ascii="Candara" w:hAnsi="Candara"/>
          <w:sz w:val="28"/>
        </w:rPr>
        <w:t xml:space="preserve">(Page </w:t>
      </w:r>
      <w:r w:rsidR="00BE508B">
        <w:rPr>
          <w:rFonts w:ascii="Candara" w:hAnsi="Candara"/>
          <w:sz w:val="28"/>
        </w:rPr>
        <w:t>252</w:t>
      </w:r>
      <w:r>
        <w:rPr>
          <w:rFonts w:ascii="Candara" w:hAnsi="Candara"/>
          <w:sz w:val="28"/>
        </w:rPr>
        <w:t xml:space="preserve"> in the Pew Bible)</w:t>
      </w:r>
    </w:p>
    <w:p w14:paraId="3D0CDFD8" w14:textId="39287D06" w:rsidR="00E07D25" w:rsidRPr="00E07D25" w:rsidRDefault="00E07D25" w:rsidP="00D43DA9">
      <w:pPr>
        <w:pStyle w:val="ListParagraph"/>
        <w:numPr>
          <w:ilvl w:val="0"/>
          <w:numId w:val="1"/>
        </w:numPr>
        <w:jc w:val="both"/>
        <w:rPr>
          <w:rFonts w:ascii="Candara" w:hAnsi="Candara"/>
          <w:b/>
          <w:sz w:val="28"/>
        </w:rPr>
      </w:pPr>
      <w:r w:rsidRPr="00E07D25">
        <w:rPr>
          <w:rFonts w:ascii="Candara" w:hAnsi="Candara"/>
          <w:b/>
          <w:sz w:val="28"/>
        </w:rPr>
        <w:t>Key Question</w:t>
      </w:r>
    </w:p>
    <w:p w14:paraId="4E13C3D2" w14:textId="396E3806" w:rsidR="00E07D25" w:rsidRDefault="00BE508B" w:rsidP="00D43DA9">
      <w:pPr>
        <w:pStyle w:val="ListParagraph"/>
        <w:numPr>
          <w:ilvl w:val="1"/>
          <w:numId w:val="1"/>
        </w:numPr>
        <w:ind w:left="1080"/>
        <w:jc w:val="both"/>
        <w:rPr>
          <w:rFonts w:ascii="Candara" w:hAnsi="Candara"/>
          <w:sz w:val="28"/>
        </w:rPr>
      </w:pPr>
      <w:r>
        <w:rPr>
          <w:rFonts w:ascii="Candara" w:hAnsi="Candara"/>
          <w:sz w:val="28"/>
        </w:rPr>
        <w:t>What happens _________?</w:t>
      </w:r>
    </w:p>
    <w:p w14:paraId="635EE98A" w14:textId="2BD9C2C6" w:rsidR="00E07D25" w:rsidRDefault="00E07D25" w:rsidP="00D43DA9">
      <w:pPr>
        <w:jc w:val="both"/>
        <w:rPr>
          <w:rFonts w:ascii="Candara" w:hAnsi="Candara"/>
          <w:sz w:val="28"/>
        </w:rPr>
      </w:pPr>
    </w:p>
    <w:p w14:paraId="5C11E2C5" w14:textId="353597CA" w:rsidR="00BE508B" w:rsidRDefault="00BE508B" w:rsidP="00D43DA9">
      <w:pPr>
        <w:jc w:val="both"/>
        <w:rPr>
          <w:rFonts w:ascii="Candara" w:hAnsi="Candara"/>
          <w:sz w:val="28"/>
        </w:rPr>
      </w:pPr>
    </w:p>
    <w:p w14:paraId="640CF80C" w14:textId="6094D221" w:rsidR="00BE508B" w:rsidRDefault="00BE508B" w:rsidP="00D43DA9">
      <w:pPr>
        <w:jc w:val="both"/>
        <w:rPr>
          <w:rFonts w:ascii="Candara" w:hAnsi="Candara"/>
          <w:sz w:val="28"/>
        </w:rPr>
      </w:pPr>
    </w:p>
    <w:p w14:paraId="459145E3" w14:textId="4B3D5B37" w:rsidR="00E07D25" w:rsidRPr="00E07D25" w:rsidRDefault="00E07D25" w:rsidP="00D43DA9">
      <w:pPr>
        <w:pStyle w:val="ListParagraph"/>
        <w:numPr>
          <w:ilvl w:val="0"/>
          <w:numId w:val="1"/>
        </w:numPr>
        <w:jc w:val="both"/>
        <w:rPr>
          <w:rFonts w:ascii="Candara" w:hAnsi="Candara"/>
          <w:b/>
          <w:sz w:val="28"/>
        </w:rPr>
      </w:pPr>
      <w:r w:rsidRPr="00E07D25">
        <w:rPr>
          <w:rFonts w:ascii="Candara" w:hAnsi="Candara"/>
          <w:b/>
          <w:sz w:val="28"/>
        </w:rPr>
        <w:t>Key Idea</w:t>
      </w:r>
    </w:p>
    <w:p w14:paraId="0BE11A89" w14:textId="4FA742C5" w:rsidR="00E07D25" w:rsidRDefault="00BE508B" w:rsidP="00D43DA9">
      <w:pPr>
        <w:pStyle w:val="ListParagraph"/>
        <w:numPr>
          <w:ilvl w:val="1"/>
          <w:numId w:val="1"/>
        </w:numPr>
        <w:ind w:left="1080"/>
        <w:jc w:val="both"/>
        <w:rPr>
          <w:rFonts w:ascii="Candara" w:hAnsi="Candara"/>
          <w:sz w:val="28"/>
        </w:rPr>
      </w:pPr>
      <w:r>
        <w:rPr>
          <w:rFonts w:ascii="Candara" w:hAnsi="Candara"/>
          <w:sz w:val="28"/>
        </w:rPr>
        <w:t>I believe there is a __________ and a __________ and that Jesus will return to __________ all people and to _______________ His eternal kingdom</w:t>
      </w:r>
    </w:p>
    <w:p w14:paraId="7514E1A1" w14:textId="68677A9C" w:rsidR="00E07D25" w:rsidRDefault="00E07D25" w:rsidP="00D43DA9">
      <w:pPr>
        <w:jc w:val="both"/>
        <w:rPr>
          <w:rFonts w:ascii="Candara" w:hAnsi="Candara"/>
          <w:sz w:val="28"/>
        </w:rPr>
      </w:pPr>
    </w:p>
    <w:p w14:paraId="64D7B439" w14:textId="4229CAB8" w:rsidR="00BE508B" w:rsidRDefault="00BE508B" w:rsidP="00D43DA9">
      <w:pPr>
        <w:jc w:val="both"/>
        <w:rPr>
          <w:rFonts w:ascii="Candara" w:hAnsi="Candara"/>
          <w:sz w:val="28"/>
        </w:rPr>
      </w:pPr>
    </w:p>
    <w:p w14:paraId="5852D0C8" w14:textId="7C205D9F" w:rsidR="00BE508B" w:rsidRDefault="00BE508B" w:rsidP="00D43DA9">
      <w:pPr>
        <w:jc w:val="both"/>
        <w:rPr>
          <w:rFonts w:ascii="Candara" w:hAnsi="Candara"/>
          <w:sz w:val="28"/>
        </w:rPr>
      </w:pPr>
    </w:p>
    <w:p w14:paraId="16C63174" w14:textId="6DB18DE4" w:rsidR="00E07D25" w:rsidRDefault="00E07D25" w:rsidP="00BE508B">
      <w:pPr>
        <w:pStyle w:val="ListParagraph"/>
        <w:numPr>
          <w:ilvl w:val="0"/>
          <w:numId w:val="1"/>
        </w:numPr>
        <w:spacing w:line="276" w:lineRule="auto"/>
        <w:jc w:val="both"/>
        <w:rPr>
          <w:rFonts w:ascii="Candara" w:hAnsi="Candara"/>
          <w:b/>
          <w:sz w:val="28"/>
        </w:rPr>
      </w:pPr>
      <w:r w:rsidRPr="00E07D25">
        <w:rPr>
          <w:rFonts w:ascii="Candara" w:hAnsi="Candara"/>
          <w:b/>
          <w:sz w:val="28"/>
        </w:rPr>
        <w:t>What do I Believe?</w:t>
      </w:r>
    </w:p>
    <w:p w14:paraId="4F9D453C" w14:textId="7C894EA4" w:rsidR="00BE508B" w:rsidRPr="00BE508B" w:rsidRDefault="00BE508B" w:rsidP="00BE508B">
      <w:pPr>
        <w:pStyle w:val="ListParagraph"/>
        <w:numPr>
          <w:ilvl w:val="1"/>
          <w:numId w:val="1"/>
        </w:numPr>
        <w:spacing w:line="276" w:lineRule="auto"/>
        <w:jc w:val="both"/>
        <w:rPr>
          <w:rFonts w:ascii="Candara" w:hAnsi="Candara"/>
          <w:sz w:val="28"/>
        </w:rPr>
      </w:pPr>
      <w:r w:rsidRPr="00BE508B">
        <w:rPr>
          <w:rFonts w:ascii="Candara" w:hAnsi="Candara"/>
          <w:sz w:val="28"/>
        </w:rPr>
        <w:t>I am created to be ___________</w:t>
      </w:r>
    </w:p>
    <w:p w14:paraId="68B1CD37" w14:textId="11DFB0DB" w:rsidR="00BE508B" w:rsidRDefault="00BE508B" w:rsidP="00BE508B">
      <w:pPr>
        <w:spacing w:line="276" w:lineRule="auto"/>
        <w:jc w:val="both"/>
        <w:rPr>
          <w:rFonts w:ascii="Candara" w:hAnsi="Candara"/>
          <w:sz w:val="28"/>
        </w:rPr>
      </w:pPr>
    </w:p>
    <w:p w14:paraId="4D90860B" w14:textId="3C732E96" w:rsidR="00BE508B" w:rsidRDefault="00BE508B" w:rsidP="00BE508B">
      <w:pPr>
        <w:spacing w:line="276" w:lineRule="auto"/>
        <w:jc w:val="both"/>
        <w:rPr>
          <w:rFonts w:ascii="Candara" w:hAnsi="Candara"/>
          <w:sz w:val="28"/>
        </w:rPr>
      </w:pPr>
    </w:p>
    <w:p w14:paraId="29CEFB1F" w14:textId="77777777" w:rsidR="00BE508B" w:rsidRPr="00BE508B" w:rsidRDefault="00BE508B" w:rsidP="00BE508B">
      <w:pPr>
        <w:spacing w:line="276" w:lineRule="auto"/>
        <w:jc w:val="both"/>
        <w:rPr>
          <w:rFonts w:ascii="Candara" w:hAnsi="Candara"/>
          <w:sz w:val="28"/>
        </w:rPr>
      </w:pPr>
    </w:p>
    <w:p w14:paraId="3A9AF3AC" w14:textId="52342669" w:rsidR="00BE508B" w:rsidRPr="00BE508B" w:rsidRDefault="00BE508B" w:rsidP="00BE508B">
      <w:pPr>
        <w:pStyle w:val="ListParagraph"/>
        <w:numPr>
          <w:ilvl w:val="1"/>
          <w:numId w:val="1"/>
        </w:numPr>
        <w:spacing w:line="276" w:lineRule="auto"/>
        <w:jc w:val="both"/>
        <w:rPr>
          <w:rFonts w:ascii="Candara" w:hAnsi="Candara"/>
          <w:sz w:val="28"/>
        </w:rPr>
      </w:pPr>
      <w:r w:rsidRPr="00BE508B">
        <w:rPr>
          <w:rFonts w:ascii="Candara" w:hAnsi="Candara"/>
          <w:sz w:val="28"/>
        </w:rPr>
        <w:t xml:space="preserve">I have </w:t>
      </w:r>
      <w:proofErr w:type="spellStart"/>
      <w:r w:rsidRPr="00BE508B">
        <w:rPr>
          <w:rFonts w:ascii="Candara" w:hAnsi="Candara"/>
          <w:sz w:val="28"/>
        </w:rPr>
        <w:t>a</w:t>
      </w:r>
      <w:proofErr w:type="spellEnd"/>
      <w:r w:rsidRPr="00BE508B">
        <w:rPr>
          <w:rFonts w:ascii="Candara" w:hAnsi="Candara"/>
          <w:sz w:val="28"/>
        </w:rPr>
        <w:t xml:space="preserve"> __________ eternal home waiting </w:t>
      </w:r>
      <w:r>
        <w:rPr>
          <w:rFonts w:ascii="Candara" w:hAnsi="Candara"/>
          <w:sz w:val="28"/>
        </w:rPr>
        <w:t xml:space="preserve">for </w:t>
      </w:r>
      <w:r w:rsidRPr="00BE508B">
        <w:rPr>
          <w:rFonts w:ascii="Candara" w:hAnsi="Candara"/>
          <w:sz w:val="28"/>
        </w:rPr>
        <w:t>me if I am __________</w:t>
      </w:r>
    </w:p>
    <w:p w14:paraId="709972CE" w14:textId="017B9A4C" w:rsidR="00BE508B" w:rsidRDefault="00BE508B" w:rsidP="00BE508B">
      <w:pPr>
        <w:spacing w:line="276" w:lineRule="auto"/>
        <w:jc w:val="both"/>
        <w:rPr>
          <w:rFonts w:ascii="Candara" w:hAnsi="Candara"/>
          <w:sz w:val="28"/>
        </w:rPr>
      </w:pPr>
    </w:p>
    <w:p w14:paraId="7DDAF6A6" w14:textId="5435427A" w:rsidR="00BE508B" w:rsidRDefault="00BE508B" w:rsidP="00BE508B">
      <w:pPr>
        <w:spacing w:line="276" w:lineRule="auto"/>
        <w:jc w:val="both"/>
        <w:rPr>
          <w:rFonts w:ascii="Candara" w:hAnsi="Candara"/>
          <w:sz w:val="28"/>
        </w:rPr>
      </w:pPr>
    </w:p>
    <w:p w14:paraId="1A443796" w14:textId="4615333C" w:rsidR="00BE508B" w:rsidRDefault="00BE508B" w:rsidP="00BE508B">
      <w:pPr>
        <w:spacing w:line="276" w:lineRule="auto"/>
        <w:jc w:val="both"/>
        <w:rPr>
          <w:rFonts w:ascii="Candara" w:hAnsi="Candara"/>
          <w:sz w:val="28"/>
        </w:rPr>
      </w:pPr>
    </w:p>
    <w:p w14:paraId="365B520D" w14:textId="77777777" w:rsidR="00BE508B" w:rsidRPr="00BE508B" w:rsidRDefault="00BE508B" w:rsidP="00BE508B">
      <w:pPr>
        <w:spacing w:line="276" w:lineRule="auto"/>
        <w:jc w:val="both"/>
        <w:rPr>
          <w:rFonts w:ascii="Candara" w:hAnsi="Candara"/>
          <w:sz w:val="28"/>
        </w:rPr>
      </w:pPr>
    </w:p>
    <w:p w14:paraId="34C3F6E5" w14:textId="0484AACF" w:rsidR="00BE508B" w:rsidRDefault="00BE508B" w:rsidP="00BE508B">
      <w:pPr>
        <w:pStyle w:val="ListParagraph"/>
        <w:numPr>
          <w:ilvl w:val="1"/>
          <w:numId w:val="1"/>
        </w:numPr>
        <w:spacing w:line="276" w:lineRule="auto"/>
        <w:jc w:val="both"/>
        <w:rPr>
          <w:rFonts w:ascii="Candara" w:hAnsi="Candara"/>
          <w:sz w:val="28"/>
        </w:rPr>
      </w:pPr>
      <w:r w:rsidRPr="00BE508B">
        <w:rPr>
          <w:rFonts w:ascii="Candara" w:hAnsi="Candara"/>
          <w:sz w:val="28"/>
        </w:rPr>
        <w:t xml:space="preserve">In Christ, all I </w:t>
      </w:r>
      <w:proofErr w:type="gramStart"/>
      <w:r w:rsidRPr="00BE508B">
        <w:rPr>
          <w:rFonts w:ascii="Candara" w:hAnsi="Candara"/>
          <w:sz w:val="28"/>
        </w:rPr>
        <w:t>have to</w:t>
      </w:r>
      <w:proofErr w:type="gramEnd"/>
      <w:r w:rsidRPr="00BE508B">
        <w:rPr>
          <w:rFonts w:ascii="Candara" w:hAnsi="Candara"/>
          <w:sz w:val="28"/>
        </w:rPr>
        <w:t xml:space="preserve"> wait for is my ______________</w:t>
      </w:r>
    </w:p>
    <w:p w14:paraId="7B8773B2" w14:textId="2C62B2F0" w:rsidR="00BE508B" w:rsidRDefault="00BE508B" w:rsidP="00BE508B">
      <w:pPr>
        <w:spacing w:line="276" w:lineRule="auto"/>
        <w:jc w:val="both"/>
        <w:rPr>
          <w:rFonts w:ascii="Candara" w:hAnsi="Candara"/>
          <w:sz w:val="28"/>
        </w:rPr>
      </w:pPr>
    </w:p>
    <w:bookmarkEnd w:id="1"/>
    <w:p w14:paraId="61777B8D" w14:textId="3FCBAC4F" w:rsidR="00BE508B" w:rsidRDefault="00BE508B" w:rsidP="00BE508B">
      <w:pPr>
        <w:spacing w:line="276" w:lineRule="auto"/>
        <w:jc w:val="both"/>
        <w:rPr>
          <w:rFonts w:ascii="Candara" w:hAnsi="Candara"/>
          <w:sz w:val="28"/>
        </w:rPr>
      </w:pPr>
    </w:p>
    <w:p w14:paraId="039E359C" w14:textId="677B4C27" w:rsidR="00BE508B" w:rsidRDefault="00BE508B" w:rsidP="00BE508B">
      <w:pPr>
        <w:spacing w:line="276" w:lineRule="auto"/>
        <w:jc w:val="both"/>
        <w:rPr>
          <w:rFonts w:ascii="Candara" w:hAnsi="Candara"/>
          <w:sz w:val="28"/>
        </w:rPr>
      </w:pPr>
    </w:p>
    <w:p w14:paraId="00257400" w14:textId="37DFD2D5" w:rsidR="00BE508B" w:rsidRDefault="00BE508B" w:rsidP="00BE508B">
      <w:pPr>
        <w:spacing w:line="276" w:lineRule="auto"/>
        <w:jc w:val="both"/>
        <w:rPr>
          <w:rFonts w:ascii="Candara" w:hAnsi="Candara"/>
          <w:sz w:val="28"/>
        </w:rPr>
      </w:pPr>
    </w:p>
    <w:p w14:paraId="20A7FD04" w14:textId="3549C046" w:rsidR="00BE508B" w:rsidRDefault="00BE508B" w:rsidP="00BE508B">
      <w:pPr>
        <w:spacing w:line="276" w:lineRule="auto"/>
        <w:jc w:val="both"/>
        <w:rPr>
          <w:rFonts w:ascii="Candara" w:hAnsi="Candara"/>
          <w:sz w:val="28"/>
        </w:rPr>
      </w:pPr>
    </w:p>
    <w:bookmarkStart w:id="2" w:name="_GoBack"/>
    <w:p w14:paraId="551E3B94" w14:textId="69620356" w:rsidR="00BE508B" w:rsidRDefault="00BE508B" w:rsidP="00BE508B">
      <w:pPr>
        <w:spacing w:line="276" w:lineRule="auto"/>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52493786" wp14:editId="13EBF56C">
                <wp:simplePos x="0" y="0"/>
                <wp:positionH relativeFrom="column">
                  <wp:posOffset>514350</wp:posOffset>
                </wp:positionH>
                <wp:positionV relativeFrom="paragraph">
                  <wp:posOffset>184150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0A37E291" w14:textId="020AE672" w:rsidR="00E07D25" w:rsidRPr="00327DE0" w:rsidRDefault="00BE508B" w:rsidP="00E07D25">
                              <w:pPr>
                                <w:jc w:val="both"/>
                                <w:rPr>
                                  <w:rFonts w:ascii="Candara" w:hAnsi="Candara"/>
                                  <w:sz w:val="26"/>
                                  <w:szCs w:val="26"/>
                                </w:rPr>
                              </w:pPr>
                              <w:r>
                                <w:rPr>
                                  <w:rFonts w:ascii="Candara" w:hAnsi="Candara"/>
                                  <w:sz w:val="26"/>
                                  <w:szCs w:val="26"/>
                                </w:rPr>
                                <w:t xml:space="preserve">Next Sunday is Mother’s Day and we will be taking a one week break to honor our mothers. This is a good chance to catch up on your </w:t>
                              </w:r>
                              <w:r>
                                <w:rPr>
                                  <w:rFonts w:ascii="Candara" w:hAnsi="Candara"/>
                                  <w:i/>
                                  <w:sz w:val="26"/>
                                  <w:szCs w:val="26"/>
                                </w:rPr>
                                <w:t>BELIEVE</w:t>
                              </w:r>
                              <w:r>
                                <w:rPr>
                                  <w:rFonts w:ascii="Candara" w:hAnsi="Candara"/>
                                  <w:sz w:val="26"/>
                                  <w:szCs w:val="26"/>
                                </w:rPr>
                                <w:t xml:space="preserve"> reading. </w:t>
                              </w:r>
                              <w:r w:rsidR="00E07D25">
                                <w:rPr>
                                  <w:rFonts w:ascii="Candara" w:hAnsi="Candara"/>
                                  <w:sz w:val="26"/>
                                  <w:szCs w:val="26"/>
                                </w:rPr>
                                <w:t xml:space="preserve"> </w:t>
                              </w:r>
                              <w:r w:rsidR="00E07D25"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2493786" id="Group 8" o:spid="_x0000_s1026" style="position:absolute;left:0;text-align:left;margin-left:40.5pt;margin-top:14.5pt;width:350.25pt;height:77.65pt;z-index:251660288;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A37E291" w14:textId="020AE672" w:rsidR="00E07D25" w:rsidRPr="00327DE0" w:rsidRDefault="00BE508B" w:rsidP="00E07D25">
                        <w:pPr>
                          <w:jc w:val="both"/>
                          <w:rPr>
                            <w:rFonts w:ascii="Candara" w:hAnsi="Candara"/>
                            <w:sz w:val="26"/>
                            <w:szCs w:val="26"/>
                          </w:rPr>
                        </w:pPr>
                        <w:r>
                          <w:rPr>
                            <w:rFonts w:ascii="Candara" w:hAnsi="Candara"/>
                            <w:sz w:val="26"/>
                            <w:szCs w:val="26"/>
                          </w:rPr>
                          <w:t xml:space="preserve">Next Sunday is Mother’s Day and we will be taking a one week break to honor our mothers. This is a good chance to catch up on your </w:t>
                        </w:r>
                        <w:r>
                          <w:rPr>
                            <w:rFonts w:ascii="Candara" w:hAnsi="Candara"/>
                            <w:i/>
                            <w:sz w:val="26"/>
                            <w:szCs w:val="26"/>
                          </w:rPr>
                          <w:t>BELIEVE</w:t>
                        </w:r>
                        <w:r>
                          <w:rPr>
                            <w:rFonts w:ascii="Candara" w:hAnsi="Candara"/>
                            <w:sz w:val="26"/>
                            <w:szCs w:val="26"/>
                          </w:rPr>
                          <w:t xml:space="preserve"> reading. </w:t>
                        </w:r>
                        <w:r w:rsidR="00E07D25">
                          <w:rPr>
                            <w:rFonts w:ascii="Candara" w:hAnsi="Candara"/>
                            <w:sz w:val="26"/>
                            <w:szCs w:val="26"/>
                          </w:rPr>
                          <w:t xml:space="preserve"> </w:t>
                        </w:r>
                        <w:r w:rsidR="00E07D25" w:rsidRPr="00327DE0">
                          <w:rPr>
                            <w:rFonts w:ascii="Candara" w:hAnsi="Candara"/>
                            <w:sz w:val="26"/>
                            <w:szCs w:val="26"/>
                          </w:rPr>
                          <w:t xml:space="preserve"> </w:t>
                        </w:r>
                      </w:p>
                    </w:txbxContent>
                  </v:textbox>
                </v:shape>
              </v:group>
            </w:pict>
          </mc:Fallback>
        </mc:AlternateContent>
      </w:r>
      <w:bookmarkEnd w:id="2"/>
    </w:p>
    <w:p w14:paraId="5937FBAE" w14:textId="130F76B6" w:rsidR="00BE508B" w:rsidRPr="00BE508B" w:rsidRDefault="00BE508B" w:rsidP="00BE508B">
      <w:pPr>
        <w:spacing w:line="276" w:lineRule="auto"/>
        <w:jc w:val="both"/>
        <w:rPr>
          <w:rFonts w:ascii="Candara" w:hAnsi="Candara"/>
          <w:sz w:val="28"/>
        </w:rPr>
      </w:pPr>
    </w:p>
    <w:p w14:paraId="55161C99" w14:textId="35AA4D4A" w:rsidR="00E07D25" w:rsidRPr="00CF3DC5" w:rsidRDefault="00E07D25" w:rsidP="00CF3DC5">
      <w:pPr>
        <w:jc w:val="both"/>
        <w:rPr>
          <w:rFonts w:ascii="Candara" w:hAnsi="Candara"/>
        </w:rPr>
      </w:pPr>
    </w:p>
    <w:sectPr w:rsidR="00E07D25" w:rsidRPr="00CF3DC5" w:rsidSect="00CF3DC5">
      <w:pgSz w:w="24480" w:h="15840" w:orient="landscape" w:code="3"/>
      <w:pgMar w:top="27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0240"/>
    <w:multiLevelType w:val="hybridMultilevel"/>
    <w:tmpl w:val="F428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C5"/>
    <w:rsid w:val="003A1658"/>
    <w:rsid w:val="00545EF5"/>
    <w:rsid w:val="00600567"/>
    <w:rsid w:val="0066696B"/>
    <w:rsid w:val="008A7D21"/>
    <w:rsid w:val="00955350"/>
    <w:rsid w:val="00BE508B"/>
    <w:rsid w:val="00CF3DC5"/>
    <w:rsid w:val="00CF6F7A"/>
    <w:rsid w:val="00D43DA9"/>
    <w:rsid w:val="00D73D47"/>
    <w:rsid w:val="00E07D25"/>
    <w:rsid w:val="00E209DC"/>
    <w:rsid w:val="00F22072"/>
    <w:rsid w:val="00F97C97"/>
    <w:rsid w:val="00FC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2A79"/>
  <w15:chartTrackingRefBased/>
  <w15:docId w15:val="{0AE20FD9-0FC0-40FE-951F-41B1212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25"/>
    <w:pPr>
      <w:ind w:left="720"/>
      <w:contextualSpacing/>
    </w:pPr>
  </w:style>
  <w:style w:type="paragraph" w:styleId="Subtitle">
    <w:name w:val="Subtitle"/>
    <w:basedOn w:val="Normal"/>
    <w:next w:val="Normal"/>
    <w:link w:val="SubtitleChar"/>
    <w:uiPriority w:val="11"/>
    <w:qFormat/>
    <w:rsid w:val="00FC66B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C66BE"/>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2018-05-02T18:33:00Z</dcterms:created>
  <dcterms:modified xsi:type="dcterms:W3CDTF">2018-05-03T13:19:00Z</dcterms:modified>
</cp:coreProperties>
</file>